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jc w:val="center"/>
        <w:rPr>
          <w:rFonts w:eastAsia="黑体"/>
          <w:b/>
          <w:sz w:val="52"/>
          <w:szCs w:val="52"/>
        </w:rPr>
      </w:pPr>
      <w:bookmarkStart w:id="0" w:name="_Toc48913150"/>
      <w:bookmarkStart w:id="1" w:name="_Toc4379"/>
      <w:bookmarkStart w:id="2" w:name="_Toc48942441"/>
      <w:r>
        <mc:AlternateContent>
          <mc:Choice Requires="wpc">
            <w:drawing>
              <wp:inline distT="0" distB="0" distL="0" distR="0">
                <wp:extent cx="5278120" cy="3252470"/>
                <wp:effectExtent l="0" t="0" r="55880" b="0"/>
                <wp:docPr id="1352" name="画布 1352"/>
                <wp:cNvGraphicFramePr/>
                <a:graphic xmlns:a="http://schemas.openxmlformats.org/drawingml/2006/main">
                  <a:graphicData uri="http://schemas.microsoft.com/office/word/2010/wordprocessingCanvas">
                    <wpc:wpc>
                      <wpc:bg>
                        <a:noFill/>
                      </wpc:bg>
                      <wpc:whole/>
                      <wps:wsp>
                        <wps:cNvPr id="11" name="Text Box 4"/>
                        <wps:cNvSpPr txBox="1">
                          <a:spLocks noChangeArrowheads="1"/>
                        </wps:cNvSpPr>
                        <wps:spPr bwMode="auto">
                          <a:xfrm>
                            <a:off x="9525" y="2860675"/>
                            <a:ext cx="5316855" cy="261620"/>
                          </a:xfrm>
                          <a:prstGeom prst="rect">
                            <a:avLst/>
                          </a:prstGeom>
                          <a:solidFill>
                            <a:srgbClr val="C0C0C0"/>
                          </a:solidFill>
                          <a:ln>
                            <a:noFill/>
                          </a:ln>
                        </wps:spPr>
                        <wps:txbx>
                          <w:txbxContent>
                            <w:p>
                              <w:pPr>
                                <w:spacing w:before="120" w:after="120"/>
                              </w:pPr>
                            </w:p>
                          </w:txbxContent>
                        </wps:txbx>
                        <wps:bodyPr rot="0" vert="horz" wrap="square" lIns="91440" tIns="45720" rIns="91440" bIns="45720" anchor="t" anchorCtr="0" upright="1">
                          <a:noAutofit/>
                        </wps:bodyPr>
                      </wps:wsp>
                      <wps:wsp>
                        <wps:cNvPr id="12" name="Text Box 5"/>
                        <wps:cNvSpPr txBox="1">
                          <a:spLocks noChangeArrowheads="1"/>
                        </wps:cNvSpPr>
                        <wps:spPr bwMode="auto">
                          <a:xfrm>
                            <a:off x="401955" y="1609725"/>
                            <a:ext cx="4455795" cy="1111250"/>
                          </a:xfrm>
                          <a:prstGeom prst="rect">
                            <a:avLst/>
                          </a:prstGeom>
                          <a:noFill/>
                          <a:ln>
                            <a:noFill/>
                          </a:ln>
                        </wps:spPr>
                        <wps:txbx>
                          <w:txbxContent>
                            <w:p>
                              <w:pPr>
                                <w:ind w:firstLine="0" w:firstLineChars="0"/>
                                <w:jc w:val="center"/>
                                <w:rPr>
                                  <w:rFonts w:ascii="思源宋体 CN Light" w:hAnsi="思源宋体 CN Light" w:cs="思源宋体 CN Light"/>
                                  <w:b/>
                                  <w:bCs/>
                                  <w:sz w:val="28"/>
                                  <w:szCs w:val="28"/>
                                </w:rPr>
                              </w:pPr>
                              <w:r>
                                <w:rPr>
                                  <w:rFonts w:hint="eastAsia" w:ascii="思源宋体 CN Light" w:hAnsi="思源宋体 CN Light" w:cs="思源宋体 CN Light"/>
                                  <w:b/>
                                  <w:bCs/>
                                  <w:sz w:val="28"/>
                                  <w:szCs w:val="28"/>
                                </w:rPr>
                                <w:t>国泰新点软件股份有限公司</w:t>
                              </w:r>
                            </w:p>
                            <w:p>
                              <w:pPr>
                                <w:ind w:firstLine="0" w:firstLineChars="0"/>
                                <w:jc w:val="center"/>
                                <w:rPr>
                                  <w:szCs w:val="21"/>
                                </w:rPr>
                              </w:pPr>
                              <w:r>
                                <w:rPr>
                                  <w:rFonts w:hint="eastAsia"/>
                                  <w:szCs w:val="21"/>
                                </w:rPr>
                                <w:t>地址：张家港市杨舍镇江帆路8号（</w:t>
                              </w:r>
                              <w:r>
                                <w:rPr>
                                  <w:rFonts w:hint="eastAsia"/>
                                  <w:b/>
                                  <w:bCs/>
                                  <w:color w:val="0000FF"/>
                                  <w:szCs w:val="21"/>
                                </w:rPr>
                                <w:t>http://www.epoint.com.cn</w:t>
                              </w:r>
                              <w:r>
                                <w:rPr>
                                  <w:rFonts w:hint="eastAsia"/>
                                  <w:szCs w:val="21"/>
                                </w:rPr>
                                <w:t>）</w:t>
                              </w:r>
                            </w:p>
                            <w:p>
                              <w:pPr>
                                <w:ind w:firstLine="0" w:firstLineChars="0"/>
                                <w:jc w:val="center"/>
                                <w:rPr>
                                  <w:szCs w:val="21"/>
                                </w:rPr>
                              </w:pPr>
                              <w:r>
                                <w:rPr>
                                  <w:rFonts w:hint="eastAsia"/>
                                  <w:szCs w:val="21"/>
                                </w:rPr>
                                <w:t>电话：0512-58188000传真：0512-58132373</w:t>
                              </w:r>
                            </w:p>
                            <w:p>
                              <w:pPr>
                                <w:pStyle w:val="2"/>
                                <w:ind w:firstLine="420"/>
                              </w:pPr>
                            </w:p>
                            <w:p>
                              <w:pPr>
                                <w:pStyle w:val="2"/>
                                <w:ind w:firstLine="420"/>
                              </w:pPr>
                            </w:p>
                            <w:p>
                              <w:pPr>
                                <w:pStyle w:val="2"/>
                                <w:ind w:firstLine="420"/>
                              </w:pPr>
                            </w:p>
                          </w:txbxContent>
                        </wps:txbx>
                        <wps:bodyPr rot="0" vert="horz" wrap="square" lIns="0" tIns="0" rIns="0" bIns="0" anchor="t" anchorCtr="0" upright="1">
                          <a:noAutofit/>
                        </wps:bodyPr>
                      </wps:wsp>
                      <pic:pic xmlns:pic="http://schemas.openxmlformats.org/drawingml/2006/picture">
                        <pic:nvPicPr>
                          <pic:cNvPr id="13" name="Picture 16" descr="公司LOGO2018版"/>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983615" y="341630"/>
                            <a:ext cx="3347720" cy="765175"/>
                          </a:xfrm>
                          <a:prstGeom prst="rect">
                            <a:avLst/>
                          </a:prstGeom>
                          <a:noFill/>
                          <a:ln>
                            <a:noFill/>
                          </a:ln>
                        </pic:spPr>
                      </pic:pic>
                    </wpc:wpc>
                  </a:graphicData>
                </a:graphic>
              </wp:inline>
            </w:drawing>
          </mc:Choice>
          <mc:Fallback>
            <w:pict>
              <v:group id="_x0000_s1026" o:spid="_x0000_s1026" o:spt="203" style="height:256.1pt;width:415.6pt;" coordsize="5278120,3252470" editas="canvas" o:gfxdata="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">
                <o:lock v:ext="edit" aspectratio="f"/>
                <v:shape id="_x0000_s1026" o:spid="_x0000_s1026" style="position:absolute;left:0;top:0;height:3252470;width:5278120;" filled="f" stroked="f" coordsize="21600,21600" o:gfxdata="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">
                  <v:fill on="f" focussize="0,0"/>
                  <v:stroke on="f"/>
                  <v:imagedata o:title=""/>
                  <o:lock v:ext="edit" aspectratio="f"/>
                </v:shape>
                <v:shape id="Text Box 4" o:spid="_x0000_s1026" o:spt="202" type="#_x0000_t202" style="position:absolute;left:9525;top:2860675;height:261620;width:5316855;" fillcolor="#C0C0C0" filled="t" stroked="f" coordsize="21600,21600" o:gfxdata="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FQ+&#10;Z9QAAAAFAQAADwAAAAAAAAABACAAAAAiAAAAZHJzL2Rvd25yZXYueG1sUEsBAhQAFAAAAAgAh07i&#10;QGobTMEmAgAARwQAAA4AAAAAAAAAAQAgAAAAIwEAAGRycy9lMm9Eb2MueG1sUEsFBgAAAAAGAAYA&#10;WQEAALsFAAAAAA==&#10;">
                  <v:fill on="t" focussize="0,0"/>
                  <v:stroke on="f"/>
                  <v:imagedata o:title=""/>
                  <o:lock v:ext="edit" aspectratio="f"/>
                  <v:textbox>
                    <w:txbxContent>
                      <w:p>
                        <w:pPr>
                          <w:spacing w:before="120" w:after="120"/>
                        </w:pPr>
                      </w:p>
                    </w:txbxContent>
                  </v:textbox>
                </v:shape>
                <v:shape id="Text Box 5" o:spid="_x0000_s1026" o:spt="202" type="#_x0000_t202" style="position:absolute;left:401955;top:1609725;height:1111250;width:4455795;" filled="f" stroked="f" coordsize="21600,21600" o:gfxdata="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H8MWTVAAAABQEAAA8AAAAAAAAAAQAgAAAAIgAAAGRy&#10;cy9kb3ducmV2LnhtbFBLAQIUABQAAAAIAIdO4kAFZwp0CAIAABEEAAAOAAAAAAAAAAEAIAAAACQB&#10;AABkcnMvZTJvRG9jLnhtbFBLBQYAAAAABgAGAFkBAACeBQAAAAA=&#10;">
                  <v:fill on="f" focussize="0,0"/>
                  <v:stroke on="f"/>
                  <v:imagedata o:title=""/>
                  <o:lock v:ext="edit" aspectratio="f"/>
                  <v:textbox inset="0mm,0mm,0mm,0mm">
                    <w:txbxContent>
                      <w:p>
                        <w:pPr>
                          <w:ind w:firstLine="0" w:firstLineChars="0"/>
                          <w:jc w:val="center"/>
                          <w:rPr>
                            <w:rFonts w:ascii="思源宋体 CN Light" w:hAnsi="思源宋体 CN Light" w:cs="思源宋体 CN Light"/>
                            <w:b/>
                            <w:bCs/>
                            <w:sz w:val="28"/>
                            <w:szCs w:val="28"/>
                          </w:rPr>
                        </w:pPr>
                        <w:r>
                          <w:rPr>
                            <w:rFonts w:hint="eastAsia" w:ascii="思源宋体 CN Light" w:hAnsi="思源宋体 CN Light" w:cs="思源宋体 CN Light"/>
                            <w:b/>
                            <w:bCs/>
                            <w:sz w:val="28"/>
                            <w:szCs w:val="28"/>
                          </w:rPr>
                          <w:t>国泰新点软件股份有限公司</w:t>
                        </w:r>
                      </w:p>
                      <w:p>
                        <w:pPr>
                          <w:ind w:firstLine="0" w:firstLineChars="0"/>
                          <w:jc w:val="center"/>
                          <w:rPr>
                            <w:szCs w:val="21"/>
                          </w:rPr>
                        </w:pPr>
                        <w:r>
                          <w:rPr>
                            <w:rFonts w:hint="eastAsia"/>
                            <w:szCs w:val="21"/>
                          </w:rPr>
                          <w:t>地址：张家港市杨舍镇江帆路8号（</w:t>
                        </w:r>
                        <w:r>
                          <w:rPr>
                            <w:rFonts w:hint="eastAsia"/>
                            <w:b/>
                            <w:bCs/>
                            <w:color w:val="0000FF"/>
                            <w:szCs w:val="21"/>
                          </w:rPr>
                          <w:t>http://www.epoint.com.cn</w:t>
                        </w:r>
                        <w:r>
                          <w:rPr>
                            <w:rFonts w:hint="eastAsia"/>
                            <w:szCs w:val="21"/>
                          </w:rPr>
                          <w:t>）</w:t>
                        </w:r>
                      </w:p>
                      <w:p>
                        <w:pPr>
                          <w:ind w:firstLine="0" w:firstLineChars="0"/>
                          <w:jc w:val="center"/>
                          <w:rPr>
                            <w:szCs w:val="21"/>
                          </w:rPr>
                        </w:pPr>
                        <w:r>
                          <w:rPr>
                            <w:rFonts w:hint="eastAsia"/>
                            <w:szCs w:val="21"/>
                          </w:rPr>
                          <w:t>电话：0512-58188000传真：0512-58132373</w:t>
                        </w:r>
                      </w:p>
                      <w:p>
                        <w:pPr>
                          <w:pStyle w:val="2"/>
                          <w:ind w:firstLine="420"/>
                        </w:pPr>
                      </w:p>
                      <w:p>
                        <w:pPr>
                          <w:pStyle w:val="2"/>
                          <w:ind w:firstLine="420"/>
                        </w:pPr>
                      </w:p>
                      <w:p>
                        <w:pPr>
                          <w:pStyle w:val="2"/>
                          <w:ind w:firstLine="420"/>
                        </w:pPr>
                      </w:p>
                    </w:txbxContent>
                  </v:textbox>
                </v:shape>
                <v:shape id="Picture 16" o:spid="_x0000_s1026" o:spt="75" alt="公司LOGO2018版" type="#_x0000_t75" style="position:absolute;left:983615;top:341630;height:765175;width:3347720;" filled="f" o:preferrelative="t" stroked="f" coordsize="21600,21600" o:gfxdata="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">
                  <v:fill on="f" focussize="0,0"/>
                  <v:stroke on="f"/>
                  <v:imagedata r:id="rId8" o:title=""/>
                  <o:lock v:ext="edit" aspectratio="t"/>
                </v:shape>
                <w10:wrap type="none"/>
                <w10:anchorlock/>
              </v:group>
            </w:pict>
          </mc:Fallback>
        </mc:AlternateContent>
      </w:r>
    </w:p>
    <w:p/>
    <w:p/>
    <w:p/>
    <w:p>
      <w:pPr>
        <w:spacing w:line="960" w:lineRule="auto"/>
        <w:ind w:firstLine="0" w:firstLineChars="0"/>
        <w:jc w:val="center"/>
        <w:rPr>
          <w:rFonts w:eastAsia="思源黑体 CN Regular"/>
          <w:b/>
          <w:sz w:val="52"/>
          <w:szCs w:val="52"/>
        </w:rPr>
      </w:pPr>
      <w:r>
        <w:rPr>
          <w:rFonts w:hint="eastAsia" w:eastAsia="思源黑体 CN Regular"/>
          <w:b/>
          <w:sz w:val="52"/>
          <w:szCs w:val="52"/>
        </w:rPr>
        <w:t>辽源市公共资源交易中心</w:t>
      </w:r>
    </w:p>
    <w:p>
      <w:pPr>
        <w:spacing w:line="960" w:lineRule="auto"/>
        <w:ind w:firstLine="0" w:firstLineChars="0"/>
        <w:jc w:val="center"/>
        <w:rPr>
          <w:rFonts w:eastAsia="思源黑体 CN Regular"/>
          <w:b/>
          <w:sz w:val="52"/>
          <w:szCs w:val="52"/>
        </w:rPr>
      </w:pPr>
      <w:r>
        <w:rPr>
          <w:rFonts w:hint="eastAsia" w:eastAsia="思源黑体 CN Regular"/>
          <w:b/>
          <w:sz w:val="52"/>
          <w:szCs w:val="52"/>
        </w:rPr>
        <w:t>投标人土地竞价操作手册</w:t>
      </w:r>
    </w:p>
    <w:p>
      <w:pPr>
        <w:sectPr>
          <w:pgSz w:w="11906" w:h="16838"/>
          <w:pgMar w:top="1440" w:right="1797" w:bottom="1440" w:left="1797" w:header="851" w:footer="992" w:gutter="0"/>
          <w:paperSrc/>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ascii="Times New Roman" w:hAnsi="Times New Roman" w:eastAsia="思源宋体 CN Light"/>
          <w:b/>
          <w:spacing w:val="200"/>
          <w:kern w:val="20"/>
          <w:sz w:val="32"/>
        </w:rPr>
      </w:pPr>
      <w:r>
        <w:rPr>
          <w:rFonts w:ascii="Times New Roman" w:hAnsi="Times New Roman" w:eastAsia="思源宋体 CN Light"/>
          <w:b/>
          <w:spacing w:val="200"/>
          <w:kern w:val="20"/>
          <w:sz w:val="32"/>
        </w:rPr>
        <w:t>目录</w:t>
      </w:r>
    </w:p>
    <w:p>
      <w:pPr>
        <w:pStyle w:val="10"/>
        <w:tabs>
          <w:tab w:val="right" w:leader="dot" w:pos="8312"/>
        </w:tabs>
      </w:pPr>
      <w:bookmarkStart w:id="146" w:name="_GoBack"/>
      <w:bookmarkEnd w:id="146"/>
      <w:r>
        <w:fldChar w:fldCharType="begin"/>
      </w:r>
      <w:r>
        <w:instrText xml:space="preserve">TOC \o "1-3" \h \u </w:instrText>
      </w:r>
      <w:r>
        <w:fldChar w:fldCharType="separate"/>
      </w:r>
      <w:r>
        <w:fldChar w:fldCharType="begin"/>
      </w:r>
      <w:r>
        <w:instrText xml:space="preserve"> HYPERLINK \l _Toc10237 </w:instrText>
      </w:r>
      <w:r>
        <w:fldChar w:fldCharType="separate"/>
      </w:r>
      <w:r>
        <w:rPr>
          <w:rFonts w:hint="eastAsia" w:ascii="Times New Roman" w:hAnsi="Times New Roman" w:eastAsia="思源宋体 CN Light" w:cs="思源黑体 CN Regular"/>
          <w:lang w:val="en-US"/>
        </w:rPr>
        <w:t xml:space="preserve">一、 </w:t>
      </w:r>
      <w:r>
        <w:t>系统前期准备</w:t>
      </w:r>
      <w:r>
        <w:tab/>
      </w:r>
      <w:r>
        <w:fldChar w:fldCharType="begin"/>
      </w:r>
      <w:r>
        <w:instrText xml:space="preserve"> PAGEREF _Toc10237 \h </w:instrText>
      </w:r>
      <w:r>
        <w:fldChar w:fldCharType="separate"/>
      </w:r>
      <w:r>
        <w:t>3</w:t>
      </w:r>
      <w:r>
        <w:fldChar w:fldCharType="end"/>
      </w:r>
      <w:r>
        <w:fldChar w:fldCharType="end"/>
      </w:r>
    </w:p>
    <w:p>
      <w:pPr>
        <w:pStyle w:val="11"/>
        <w:tabs>
          <w:tab w:val="right" w:leader="dot" w:pos="8312"/>
        </w:tabs>
      </w:pPr>
      <w:r>
        <w:fldChar w:fldCharType="begin"/>
      </w:r>
      <w:r>
        <w:instrText xml:space="preserve"> HYPERLINK \l _Toc4195 </w:instrText>
      </w:r>
      <w:r>
        <w:fldChar w:fldCharType="separate"/>
      </w:r>
      <w:r>
        <w:rPr>
          <w:rFonts w:hint="eastAsia" w:ascii="Times New Roman" w:hAnsi="Times New Roman" w:eastAsia="思源宋体 CN Light"/>
          <w:szCs w:val="30"/>
        </w:rPr>
        <w:t xml:space="preserve">1.1、 </w:t>
      </w:r>
      <w:r>
        <w:rPr>
          <w:rFonts w:hint="eastAsia"/>
        </w:rPr>
        <w:t>注册竞买账号：</w:t>
      </w:r>
      <w:r>
        <w:tab/>
      </w:r>
      <w:r>
        <w:fldChar w:fldCharType="begin"/>
      </w:r>
      <w:r>
        <w:instrText xml:space="preserve"> PAGEREF _Toc4195 \h </w:instrText>
      </w:r>
      <w:r>
        <w:fldChar w:fldCharType="separate"/>
      </w:r>
      <w:r>
        <w:t>3</w:t>
      </w:r>
      <w:r>
        <w:fldChar w:fldCharType="end"/>
      </w:r>
      <w:r>
        <w:fldChar w:fldCharType="end"/>
      </w:r>
    </w:p>
    <w:p>
      <w:pPr>
        <w:pStyle w:val="11"/>
        <w:tabs>
          <w:tab w:val="right" w:leader="dot" w:pos="8312"/>
        </w:tabs>
      </w:pPr>
      <w:r>
        <w:fldChar w:fldCharType="begin"/>
      </w:r>
      <w:r>
        <w:instrText xml:space="preserve"> HYPERLINK \l _Toc2768 </w:instrText>
      </w:r>
      <w:r>
        <w:fldChar w:fldCharType="separate"/>
      </w:r>
      <w:r>
        <w:rPr>
          <w:rFonts w:hint="eastAsia" w:ascii="Times New Roman" w:hAnsi="Times New Roman" w:eastAsia="思源宋体 CN Light"/>
          <w:szCs w:val="30"/>
        </w:rPr>
        <w:t xml:space="preserve">1.2、 </w:t>
      </w:r>
      <w:r>
        <w:rPr>
          <w:rFonts w:hint="eastAsia"/>
        </w:rPr>
        <w:t>办理CA锁</w:t>
      </w:r>
      <w:r>
        <w:tab/>
      </w:r>
      <w:r>
        <w:fldChar w:fldCharType="begin"/>
      </w:r>
      <w:r>
        <w:instrText xml:space="preserve"> PAGEREF _Toc2768 \h </w:instrText>
      </w:r>
      <w:r>
        <w:fldChar w:fldCharType="separate"/>
      </w:r>
      <w:r>
        <w:t>5</w:t>
      </w:r>
      <w:r>
        <w:fldChar w:fldCharType="end"/>
      </w:r>
      <w:r>
        <w:fldChar w:fldCharType="end"/>
      </w:r>
    </w:p>
    <w:p>
      <w:pPr>
        <w:pStyle w:val="11"/>
        <w:tabs>
          <w:tab w:val="right" w:leader="dot" w:pos="8312"/>
        </w:tabs>
      </w:pPr>
      <w:r>
        <w:fldChar w:fldCharType="begin"/>
      </w:r>
      <w:r>
        <w:instrText xml:space="preserve"> HYPERLINK \l _Toc4828 </w:instrText>
      </w:r>
      <w:r>
        <w:fldChar w:fldCharType="separate"/>
      </w:r>
      <w:r>
        <w:rPr>
          <w:rFonts w:hint="eastAsia" w:ascii="Times New Roman" w:hAnsi="Times New Roman" w:eastAsia="思源宋体 CN Light"/>
          <w:szCs w:val="30"/>
        </w:rPr>
        <w:t xml:space="preserve">1.3、 </w:t>
      </w:r>
      <w:r>
        <w:t>驱动安装说明</w:t>
      </w:r>
      <w:r>
        <w:tab/>
      </w:r>
      <w:r>
        <w:fldChar w:fldCharType="begin"/>
      </w:r>
      <w:r>
        <w:instrText xml:space="preserve"> PAGEREF _Toc4828 \h </w:instrText>
      </w:r>
      <w:r>
        <w:fldChar w:fldCharType="separate"/>
      </w:r>
      <w:r>
        <w:t>5</w:t>
      </w:r>
      <w:r>
        <w:fldChar w:fldCharType="end"/>
      </w:r>
      <w:r>
        <w:fldChar w:fldCharType="end"/>
      </w:r>
    </w:p>
    <w:p>
      <w:pPr>
        <w:pStyle w:val="6"/>
        <w:tabs>
          <w:tab w:val="right" w:leader="dot" w:pos="8312"/>
        </w:tabs>
      </w:pPr>
      <w:r>
        <w:fldChar w:fldCharType="begin"/>
      </w:r>
      <w:r>
        <w:instrText xml:space="preserve"> HYPERLINK \l _Toc7725 </w:instrText>
      </w:r>
      <w:r>
        <w:fldChar w:fldCharType="separate"/>
      </w:r>
      <w:r>
        <w:rPr>
          <w:rFonts w:hint="eastAsia" w:ascii="Times New Roman" w:hAnsi="Times New Roman" w:eastAsia="思源宋体 CN Light"/>
          <w:i w:val="0"/>
        </w:rPr>
        <w:t xml:space="preserve">1.3.1、 </w:t>
      </w:r>
      <w:r>
        <w:t>安装驱动程序</w:t>
      </w:r>
      <w:r>
        <w:tab/>
      </w:r>
      <w:r>
        <w:fldChar w:fldCharType="begin"/>
      </w:r>
      <w:r>
        <w:instrText xml:space="preserve"> PAGEREF _Toc7725 \h </w:instrText>
      </w:r>
      <w:r>
        <w:fldChar w:fldCharType="separate"/>
      </w:r>
      <w:r>
        <w:t>5</w:t>
      </w:r>
      <w:r>
        <w:fldChar w:fldCharType="end"/>
      </w:r>
      <w:r>
        <w:fldChar w:fldCharType="end"/>
      </w:r>
    </w:p>
    <w:p>
      <w:pPr>
        <w:pStyle w:val="6"/>
        <w:tabs>
          <w:tab w:val="right" w:leader="dot" w:pos="8312"/>
        </w:tabs>
      </w:pPr>
      <w:r>
        <w:fldChar w:fldCharType="begin"/>
      </w:r>
      <w:r>
        <w:instrText xml:space="preserve"> HYPERLINK \l _Toc13707 </w:instrText>
      </w:r>
      <w:r>
        <w:fldChar w:fldCharType="separate"/>
      </w:r>
      <w:r>
        <w:rPr>
          <w:rFonts w:hint="eastAsia" w:ascii="Times New Roman" w:hAnsi="Times New Roman" w:eastAsia="思源宋体 CN Light"/>
          <w:i w:val="0"/>
        </w:rPr>
        <w:t xml:space="preserve">1.3.2、 </w:t>
      </w:r>
      <w:r>
        <w:t>安装IC卡读卡驱动</w:t>
      </w:r>
      <w:r>
        <w:tab/>
      </w:r>
      <w:r>
        <w:fldChar w:fldCharType="begin"/>
      </w:r>
      <w:r>
        <w:instrText xml:space="preserve"> PAGEREF _Toc13707 \h </w:instrText>
      </w:r>
      <w:r>
        <w:fldChar w:fldCharType="separate"/>
      </w:r>
      <w:r>
        <w:t>8</w:t>
      </w:r>
      <w:r>
        <w:fldChar w:fldCharType="end"/>
      </w:r>
      <w:r>
        <w:fldChar w:fldCharType="end"/>
      </w:r>
    </w:p>
    <w:p>
      <w:pPr>
        <w:pStyle w:val="11"/>
        <w:tabs>
          <w:tab w:val="right" w:leader="dot" w:pos="8312"/>
        </w:tabs>
      </w:pPr>
      <w:r>
        <w:fldChar w:fldCharType="begin"/>
      </w:r>
      <w:r>
        <w:instrText xml:space="preserve"> HYPERLINK \l _Toc6255 </w:instrText>
      </w:r>
      <w:r>
        <w:fldChar w:fldCharType="separate"/>
      </w:r>
      <w:r>
        <w:rPr>
          <w:rFonts w:hint="eastAsia" w:ascii="Times New Roman" w:hAnsi="Times New Roman" w:eastAsia="思源宋体 CN Light"/>
          <w:szCs w:val="30"/>
        </w:rPr>
        <w:t xml:space="preserve">1.4、 </w:t>
      </w:r>
      <w:r>
        <w:t>检测工具</w:t>
      </w:r>
      <w:r>
        <w:tab/>
      </w:r>
      <w:r>
        <w:fldChar w:fldCharType="begin"/>
      </w:r>
      <w:r>
        <w:instrText xml:space="preserve"> PAGEREF _Toc6255 \h </w:instrText>
      </w:r>
      <w:r>
        <w:fldChar w:fldCharType="separate"/>
      </w:r>
      <w:r>
        <w:t>8</w:t>
      </w:r>
      <w:r>
        <w:fldChar w:fldCharType="end"/>
      </w:r>
      <w:r>
        <w:fldChar w:fldCharType="end"/>
      </w:r>
    </w:p>
    <w:p>
      <w:pPr>
        <w:pStyle w:val="6"/>
        <w:tabs>
          <w:tab w:val="right" w:leader="dot" w:pos="8312"/>
        </w:tabs>
      </w:pPr>
      <w:r>
        <w:fldChar w:fldCharType="begin"/>
      </w:r>
      <w:r>
        <w:instrText xml:space="preserve"> HYPERLINK \l _Toc13816 </w:instrText>
      </w:r>
      <w:r>
        <w:fldChar w:fldCharType="separate"/>
      </w:r>
      <w:r>
        <w:rPr>
          <w:rFonts w:hint="eastAsia" w:ascii="Times New Roman" w:hAnsi="Times New Roman" w:eastAsia="思源宋体 CN Light"/>
          <w:i w:val="0"/>
        </w:rPr>
        <w:t xml:space="preserve">1.4.1、 </w:t>
      </w:r>
      <w:r>
        <w:t>启动检测工具</w:t>
      </w:r>
      <w:r>
        <w:tab/>
      </w:r>
      <w:r>
        <w:fldChar w:fldCharType="begin"/>
      </w:r>
      <w:r>
        <w:instrText xml:space="preserve"> PAGEREF _Toc13816 \h </w:instrText>
      </w:r>
      <w:r>
        <w:fldChar w:fldCharType="separate"/>
      </w:r>
      <w:r>
        <w:t>8</w:t>
      </w:r>
      <w:r>
        <w:fldChar w:fldCharType="end"/>
      </w:r>
      <w:r>
        <w:fldChar w:fldCharType="end"/>
      </w:r>
    </w:p>
    <w:p>
      <w:pPr>
        <w:pStyle w:val="6"/>
        <w:tabs>
          <w:tab w:val="right" w:leader="dot" w:pos="8312"/>
        </w:tabs>
      </w:pPr>
      <w:r>
        <w:fldChar w:fldCharType="begin"/>
      </w:r>
      <w:r>
        <w:instrText xml:space="preserve"> HYPERLINK \l _Toc1841 </w:instrText>
      </w:r>
      <w:r>
        <w:fldChar w:fldCharType="separate"/>
      </w:r>
      <w:r>
        <w:rPr>
          <w:rFonts w:hint="eastAsia" w:ascii="Times New Roman" w:hAnsi="Times New Roman" w:eastAsia="思源宋体 CN Light"/>
          <w:i w:val="0"/>
        </w:rPr>
        <w:t xml:space="preserve">1.4.2、 </w:t>
      </w:r>
      <w:r>
        <w:t>系统检测</w:t>
      </w:r>
      <w:r>
        <w:tab/>
      </w:r>
      <w:r>
        <w:fldChar w:fldCharType="begin"/>
      </w:r>
      <w:r>
        <w:instrText xml:space="preserve"> PAGEREF _Toc1841 \h </w:instrText>
      </w:r>
      <w:r>
        <w:fldChar w:fldCharType="separate"/>
      </w:r>
      <w:r>
        <w:t>8</w:t>
      </w:r>
      <w:r>
        <w:fldChar w:fldCharType="end"/>
      </w:r>
      <w:r>
        <w:fldChar w:fldCharType="end"/>
      </w:r>
    </w:p>
    <w:p>
      <w:pPr>
        <w:pStyle w:val="6"/>
        <w:tabs>
          <w:tab w:val="right" w:leader="dot" w:pos="8312"/>
        </w:tabs>
      </w:pPr>
      <w:r>
        <w:fldChar w:fldCharType="begin"/>
      </w:r>
      <w:r>
        <w:instrText xml:space="preserve"> HYPERLINK \l _Toc24765 </w:instrText>
      </w:r>
      <w:r>
        <w:fldChar w:fldCharType="separate"/>
      </w:r>
      <w:r>
        <w:rPr>
          <w:rFonts w:hint="eastAsia" w:ascii="Times New Roman" w:hAnsi="Times New Roman" w:eastAsia="思源宋体 CN Light"/>
          <w:i w:val="0"/>
        </w:rPr>
        <w:t xml:space="preserve">1.4.3、 </w:t>
      </w:r>
      <w:r>
        <w:t>控件检测</w:t>
      </w:r>
      <w:r>
        <w:tab/>
      </w:r>
      <w:r>
        <w:fldChar w:fldCharType="begin"/>
      </w:r>
      <w:r>
        <w:instrText xml:space="preserve"> PAGEREF _Toc24765 \h </w:instrText>
      </w:r>
      <w:r>
        <w:fldChar w:fldCharType="separate"/>
      </w:r>
      <w:r>
        <w:t>9</w:t>
      </w:r>
      <w:r>
        <w:fldChar w:fldCharType="end"/>
      </w:r>
      <w:r>
        <w:fldChar w:fldCharType="end"/>
      </w:r>
    </w:p>
    <w:p>
      <w:pPr>
        <w:pStyle w:val="6"/>
        <w:tabs>
          <w:tab w:val="right" w:leader="dot" w:pos="8312"/>
        </w:tabs>
      </w:pPr>
      <w:r>
        <w:fldChar w:fldCharType="begin"/>
      </w:r>
      <w:r>
        <w:instrText xml:space="preserve"> HYPERLINK \l _Toc19555 </w:instrText>
      </w:r>
      <w:r>
        <w:fldChar w:fldCharType="separate"/>
      </w:r>
      <w:r>
        <w:rPr>
          <w:rFonts w:hint="eastAsia" w:ascii="Times New Roman" w:hAnsi="Times New Roman" w:eastAsia="思源宋体 CN Light"/>
          <w:i w:val="0"/>
        </w:rPr>
        <w:t xml:space="preserve">1.4.4、 </w:t>
      </w:r>
      <w:r>
        <w:t>证书检测</w:t>
      </w:r>
      <w:r>
        <w:tab/>
      </w:r>
      <w:r>
        <w:fldChar w:fldCharType="begin"/>
      </w:r>
      <w:r>
        <w:instrText xml:space="preserve"> PAGEREF _Toc19555 \h </w:instrText>
      </w:r>
      <w:r>
        <w:fldChar w:fldCharType="separate"/>
      </w:r>
      <w:r>
        <w:t>9</w:t>
      </w:r>
      <w:r>
        <w:fldChar w:fldCharType="end"/>
      </w:r>
      <w:r>
        <w:fldChar w:fldCharType="end"/>
      </w:r>
    </w:p>
    <w:p>
      <w:pPr>
        <w:pStyle w:val="6"/>
        <w:tabs>
          <w:tab w:val="right" w:leader="dot" w:pos="8312"/>
        </w:tabs>
      </w:pPr>
      <w:r>
        <w:fldChar w:fldCharType="begin"/>
      </w:r>
      <w:r>
        <w:instrText xml:space="preserve"> HYPERLINK \l _Toc16578 </w:instrText>
      </w:r>
      <w:r>
        <w:fldChar w:fldCharType="separate"/>
      </w:r>
      <w:r>
        <w:rPr>
          <w:rFonts w:hint="eastAsia" w:ascii="Times New Roman" w:hAnsi="Times New Roman" w:eastAsia="思源宋体 CN Light"/>
          <w:i w:val="0"/>
        </w:rPr>
        <w:t xml:space="preserve">1.4.5、 </w:t>
      </w:r>
      <w:r>
        <w:t>签章检测</w:t>
      </w:r>
      <w:r>
        <w:tab/>
      </w:r>
      <w:r>
        <w:fldChar w:fldCharType="begin"/>
      </w:r>
      <w:r>
        <w:instrText xml:space="preserve"> PAGEREF _Toc16578 \h </w:instrText>
      </w:r>
      <w:r>
        <w:fldChar w:fldCharType="separate"/>
      </w:r>
      <w:r>
        <w:t>9</w:t>
      </w:r>
      <w:r>
        <w:fldChar w:fldCharType="end"/>
      </w:r>
      <w:r>
        <w:fldChar w:fldCharType="end"/>
      </w:r>
    </w:p>
    <w:p>
      <w:pPr>
        <w:pStyle w:val="11"/>
        <w:tabs>
          <w:tab w:val="right" w:leader="dot" w:pos="8312"/>
        </w:tabs>
      </w:pPr>
      <w:r>
        <w:fldChar w:fldCharType="begin"/>
      </w:r>
      <w:r>
        <w:instrText xml:space="preserve"> HYPERLINK \l _Toc7458 </w:instrText>
      </w:r>
      <w:r>
        <w:fldChar w:fldCharType="separate"/>
      </w:r>
      <w:r>
        <w:rPr>
          <w:rFonts w:hint="eastAsia" w:ascii="Times New Roman" w:hAnsi="Times New Roman" w:eastAsia="思源宋体 CN Light"/>
          <w:szCs w:val="30"/>
        </w:rPr>
        <w:t xml:space="preserve">1.5、 </w:t>
      </w:r>
      <w:r>
        <w:t>浏览器配置</w:t>
      </w:r>
      <w:r>
        <w:tab/>
      </w:r>
      <w:r>
        <w:fldChar w:fldCharType="begin"/>
      </w:r>
      <w:r>
        <w:instrText xml:space="preserve"> PAGEREF _Toc7458 \h </w:instrText>
      </w:r>
      <w:r>
        <w:fldChar w:fldCharType="separate"/>
      </w:r>
      <w:r>
        <w:t>10</w:t>
      </w:r>
      <w:r>
        <w:fldChar w:fldCharType="end"/>
      </w:r>
      <w:r>
        <w:fldChar w:fldCharType="end"/>
      </w:r>
    </w:p>
    <w:p>
      <w:pPr>
        <w:pStyle w:val="6"/>
        <w:tabs>
          <w:tab w:val="right" w:leader="dot" w:pos="8312"/>
        </w:tabs>
      </w:pPr>
      <w:r>
        <w:fldChar w:fldCharType="begin"/>
      </w:r>
      <w:r>
        <w:instrText xml:space="preserve"> HYPERLINK \l _Toc32061 </w:instrText>
      </w:r>
      <w:r>
        <w:fldChar w:fldCharType="separate"/>
      </w:r>
      <w:r>
        <w:rPr>
          <w:rFonts w:hint="eastAsia" w:ascii="Times New Roman" w:hAnsi="Times New Roman" w:eastAsia="思源宋体 CN Light"/>
          <w:i w:val="0"/>
        </w:rPr>
        <w:t xml:space="preserve">1.5.1、 </w:t>
      </w:r>
      <w:r>
        <w:t>Internet选项</w:t>
      </w:r>
      <w:r>
        <w:tab/>
      </w:r>
      <w:r>
        <w:fldChar w:fldCharType="begin"/>
      </w:r>
      <w:r>
        <w:instrText xml:space="preserve"> PAGEREF _Toc32061 \h </w:instrText>
      </w:r>
      <w:r>
        <w:fldChar w:fldCharType="separate"/>
      </w:r>
      <w:r>
        <w:t>10</w:t>
      </w:r>
      <w:r>
        <w:fldChar w:fldCharType="end"/>
      </w:r>
      <w:r>
        <w:fldChar w:fldCharType="end"/>
      </w:r>
    </w:p>
    <w:p>
      <w:pPr>
        <w:pStyle w:val="6"/>
        <w:tabs>
          <w:tab w:val="right" w:leader="dot" w:pos="8312"/>
        </w:tabs>
      </w:pPr>
      <w:r>
        <w:fldChar w:fldCharType="begin"/>
      </w:r>
      <w:r>
        <w:instrText xml:space="preserve"> HYPERLINK \l _Toc22574 </w:instrText>
      </w:r>
      <w:r>
        <w:fldChar w:fldCharType="separate"/>
      </w:r>
      <w:r>
        <w:rPr>
          <w:rFonts w:hint="eastAsia" w:ascii="Times New Roman" w:hAnsi="Times New Roman" w:eastAsia="思源宋体 CN Light"/>
          <w:i w:val="0"/>
        </w:rPr>
        <w:t xml:space="preserve">1.5.2、 </w:t>
      </w:r>
      <w:r>
        <w:t>关闭拦截工具</w:t>
      </w:r>
      <w:r>
        <w:tab/>
      </w:r>
      <w:r>
        <w:fldChar w:fldCharType="begin"/>
      </w:r>
      <w:r>
        <w:instrText xml:space="preserve"> PAGEREF _Toc22574 \h </w:instrText>
      </w:r>
      <w:r>
        <w:fldChar w:fldCharType="separate"/>
      </w:r>
      <w:r>
        <w:t>14</w:t>
      </w:r>
      <w:r>
        <w:fldChar w:fldCharType="end"/>
      </w:r>
      <w:r>
        <w:fldChar w:fldCharType="end"/>
      </w:r>
    </w:p>
    <w:p>
      <w:pPr>
        <w:pStyle w:val="10"/>
        <w:tabs>
          <w:tab w:val="right" w:leader="dot" w:pos="8312"/>
        </w:tabs>
      </w:pPr>
      <w:r>
        <w:fldChar w:fldCharType="begin"/>
      </w:r>
      <w:r>
        <w:instrText xml:space="preserve"> HYPERLINK \l _Toc1220 </w:instrText>
      </w:r>
      <w:r>
        <w:fldChar w:fldCharType="separate"/>
      </w:r>
      <w:r>
        <w:rPr>
          <w:rFonts w:hint="eastAsia" w:ascii="Times New Roman" w:hAnsi="Times New Roman" w:eastAsia="思源宋体 CN Light" w:cs="思源黑体 CN Regular"/>
          <w:lang w:val="en-US"/>
        </w:rPr>
        <w:t xml:space="preserve">二、 </w:t>
      </w:r>
      <w:r>
        <w:rPr>
          <w:rFonts w:hint="eastAsia"/>
        </w:rPr>
        <w:t>土地拍卖申报系统</w:t>
      </w:r>
      <w:r>
        <w:tab/>
      </w:r>
      <w:r>
        <w:fldChar w:fldCharType="begin"/>
      </w:r>
      <w:r>
        <w:instrText xml:space="preserve"> PAGEREF _Toc1220 \h </w:instrText>
      </w:r>
      <w:r>
        <w:fldChar w:fldCharType="separate"/>
      </w:r>
      <w:r>
        <w:t>14</w:t>
      </w:r>
      <w:r>
        <w:fldChar w:fldCharType="end"/>
      </w:r>
      <w:r>
        <w:fldChar w:fldCharType="end"/>
      </w:r>
    </w:p>
    <w:p>
      <w:pPr>
        <w:pStyle w:val="11"/>
        <w:tabs>
          <w:tab w:val="right" w:leader="dot" w:pos="8312"/>
        </w:tabs>
      </w:pPr>
      <w:r>
        <w:fldChar w:fldCharType="begin"/>
      </w:r>
      <w:r>
        <w:instrText xml:space="preserve"> HYPERLINK \l _Toc31028 </w:instrText>
      </w:r>
      <w:r>
        <w:fldChar w:fldCharType="separate"/>
      </w:r>
      <w:r>
        <w:rPr>
          <w:rFonts w:hint="eastAsia" w:ascii="Times New Roman" w:hAnsi="Times New Roman" w:eastAsia="思源宋体 CN Light"/>
          <w:szCs w:val="30"/>
        </w:rPr>
        <w:t xml:space="preserve">2.1、 </w:t>
      </w:r>
      <w:r>
        <w:rPr>
          <w:rFonts w:hint="eastAsia"/>
        </w:rPr>
        <w:t>投标人信息管理（企业竞买信息维护）</w:t>
      </w:r>
      <w:r>
        <w:tab/>
      </w:r>
      <w:r>
        <w:fldChar w:fldCharType="begin"/>
      </w:r>
      <w:r>
        <w:instrText xml:space="preserve"> PAGEREF _Toc31028 \h </w:instrText>
      </w:r>
      <w:r>
        <w:fldChar w:fldCharType="separate"/>
      </w:r>
      <w:r>
        <w:t>15</w:t>
      </w:r>
      <w:r>
        <w:fldChar w:fldCharType="end"/>
      </w:r>
      <w:r>
        <w:fldChar w:fldCharType="end"/>
      </w:r>
    </w:p>
    <w:p>
      <w:pPr>
        <w:pStyle w:val="6"/>
        <w:tabs>
          <w:tab w:val="right" w:leader="dot" w:pos="8312"/>
        </w:tabs>
      </w:pPr>
      <w:r>
        <w:fldChar w:fldCharType="begin"/>
      </w:r>
      <w:r>
        <w:instrText xml:space="preserve"> HYPERLINK \l _Toc22013 </w:instrText>
      </w:r>
      <w:r>
        <w:fldChar w:fldCharType="separate"/>
      </w:r>
      <w:r>
        <w:rPr>
          <w:rFonts w:hint="eastAsia" w:ascii="Times New Roman" w:hAnsi="Times New Roman" w:eastAsia="思源宋体 CN Light"/>
          <w:i w:val="0"/>
        </w:rPr>
        <w:t xml:space="preserve">2.1.1、 </w:t>
      </w:r>
      <w:r>
        <w:rPr>
          <w:rFonts w:hint="eastAsia"/>
        </w:rPr>
        <w:t>基本信息</w:t>
      </w:r>
      <w:r>
        <w:tab/>
      </w:r>
      <w:r>
        <w:fldChar w:fldCharType="begin"/>
      </w:r>
      <w:r>
        <w:instrText xml:space="preserve"> PAGEREF _Toc22013 \h </w:instrText>
      </w:r>
      <w:r>
        <w:fldChar w:fldCharType="separate"/>
      </w:r>
      <w:r>
        <w:t>15</w:t>
      </w:r>
      <w:r>
        <w:fldChar w:fldCharType="end"/>
      </w:r>
      <w:r>
        <w:fldChar w:fldCharType="end"/>
      </w:r>
    </w:p>
    <w:p>
      <w:pPr>
        <w:pStyle w:val="11"/>
        <w:tabs>
          <w:tab w:val="right" w:leader="dot" w:pos="8312"/>
        </w:tabs>
      </w:pPr>
      <w:r>
        <w:fldChar w:fldCharType="begin"/>
      </w:r>
      <w:r>
        <w:instrText xml:space="preserve"> HYPERLINK \l _Toc22343 </w:instrText>
      </w:r>
      <w:r>
        <w:fldChar w:fldCharType="separate"/>
      </w:r>
      <w:r>
        <w:rPr>
          <w:rFonts w:hint="eastAsia" w:ascii="Times New Roman" w:hAnsi="Times New Roman" w:eastAsia="思源宋体 CN Light"/>
          <w:szCs w:val="30"/>
        </w:rPr>
        <w:t xml:space="preserve">2.2、 </w:t>
      </w:r>
      <w:r>
        <w:rPr>
          <w:rFonts w:hint="eastAsia"/>
        </w:rPr>
        <w:t>投标人信息管理（个人竞买信息维护）</w:t>
      </w:r>
      <w:r>
        <w:tab/>
      </w:r>
      <w:r>
        <w:fldChar w:fldCharType="begin"/>
      </w:r>
      <w:r>
        <w:instrText xml:space="preserve"> PAGEREF _Toc22343 \h </w:instrText>
      </w:r>
      <w:r>
        <w:fldChar w:fldCharType="separate"/>
      </w:r>
      <w:r>
        <w:t>17</w:t>
      </w:r>
      <w:r>
        <w:fldChar w:fldCharType="end"/>
      </w:r>
      <w:r>
        <w:fldChar w:fldCharType="end"/>
      </w:r>
    </w:p>
    <w:p>
      <w:pPr>
        <w:pStyle w:val="10"/>
        <w:tabs>
          <w:tab w:val="right" w:leader="dot" w:pos="8312"/>
        </w:tabs>
      </w:pPr>
      <w:r>
        <w:fldChar w:fldCharType="begin"/>
      </w:r>
      <w:r>
        <w:instrText xml:space="preserve"> HYPERLINK \l _Toc31399 </w:instrText>
      </w:r>
      <w:r>
        <w:fldChar w:fldCharType="separate"/>
      </w:r>
      <w:r>
        <w:rPr>
          <w:rFonts w:hint="eastAsia" w:ascii="Times New Roman" w:hAnsi="Times New Roman" w:eastAsia="思源宋体 CN Light" w:cs="思源黑体 CN Regular"/>
          <w:lang w:val="en-US"/>
        </w:rPr>
        <w:t xml:space="preserve">三、 </w:t>
      </w:r>
      <w:r>
        <w:rPr>
          <w:rFonts w:hint="eastAsia"/>
        </w:rPr>
        <w:t>土地拍卖</w:t>
      </w:r>
      <w:r>
        <w:tab/>
      </w:r>
      <w:r>
        <w:fldChar w:fldCharType="begin"/>
      </w:r>
      <w:r>
        <w:instrText xml:space="preserve"> PAGEREF _Toc31399 \h </w:instrText>
      </w:r>
      <w:r>
        <w:fldChar w:fldCharType="separate"/>
      </w:r>
      <w:r>
        <w:t>18</w:t>
      </w:r>
      <w:r>
        <w:fldChar w:fldCharType="end"/>
      </w:r>
      <w:r>
        <w:fldChar w:fldCharType="end"/>
      </w:r>
    </w:p>
    <w:p>
      <w:pPr>
        <w:pStyle w:val="11"/>
        <w:tabs>
          <w:tab w:val="right" w:leader="dot" w:pos="8312"/>
        </w:tabs>
      </w:pPr>
      <w:r>
        <w:fldChar w:fldCharType="begin"/>
      </w:r>
      <w:r>
        <w:instrText xml:space="preserve"> HYPERLINK \l _Toc4155 </w:instrText>
      </w:r>
      <w:r>
        <w:fldChar w:fldCharType="separate"/>
      </w:r>
      <w:r>
        <w:rPr>
          <w:rFonts w:hint="eastAsia" w:ascii="Times New Roman" w:hAnsi="Times New Roman" w:eastAsia="思源宋体 CN Light"/>
          <w:szCs w:val="30"/>
        </w:rPr>
        <w:t xml:space="preserve">3.1、 </w:t>
      </w:r>
      <w:r>
        <w:rPr>
          <w:rFonts w:hint="eastAsia"/>
        </w:rPr>
        <w:t>出让文件领取</w:t>
      </w:r>
      <w:r>
        <w:tab/>
      </w:r>
      <w:r>
        <w:fldChar w:fldCharType="begin"/>
      </w:r>
      <w:r>
        <w:instrText xml:space="preserve"> PAGEREF _Toc4155 \h </w:instrText>
      </w:r>
      <w:r>
        <w:fldChar w:fldCharType="separate"/>
      </w:r>
      <w:r>
        <w:t>18</w:t>
      </w:r>
      <w:r>
        <w:fldChar w:fldCharType="end"/>
      </w:r>
      <w:r>
        <w:fldChar w:fldCharType="end"/>
      </w:r>
    </w:p>
    <w:p>
      <w:pPr>
        <w:pStyle w:val="11"/>
        <w:tabs>
          <w:tab w:val="right" w:leader="dot" w:pos="8312"/>
        </w:tabs>
      </w:pPr>
      <w:r>
        <w:fldChar w:fldCharType="begin"/>
      </w:r>
      <w:r>
        <w:instrText xml:space="preserve"> HYPERLINK \l _Toc12307 </w:instrText>
      </w:r>
      <w:r>
        <w:fldChar w:fldCharType="separate"/>
      </w:r>
      <w:r>
        <w:rPr>
          <w:rFonts w:hint="eastAsia" w:ascii="Times New Roman" w:hAnsi="Times New Roman" w:eastAsia="思源宋体 CN Light"/>
          <w:szCs w:val="30"/>
        </w:rPr>
        <w:t xml:space="preserve">3.2、 </w:t>
      </w:r>
      <w:r>
        <w:rPr>
          <w:rFonts w:hint="eastAsia"/>
        </w:rPr>
        <w:t>土地申购</w:t>
      </w:r>
      <w:r>
        <w:tab/>
      </w:r>
      <w:r>
        <w:fldChar w:fldCharType="begin"/>
      </w:r>
      <w:r>
        <w:instrText xml:space="preserve"> PAGEREF _Toc12307 \h </w:instrText>
      </w:r>
      <w:r>
        <w:fldChar w:fldCharType="separate"/>
      </w:r>
      <w:r>
        <w:t>18</w:t>
      </w:r>
      <w:r>
        <w:fldChar w:fldCharType="end"/>
      </w:r>
      <w:r>
        <w:fldChar w:fldCharType="end"/>
      </w:r>
    </w:p>
    <w:p>
      <w:pPr>
        <w:pStyle w:val="11"/>
        <w:tabs>
          <w:tab w:val="right" w:leader="dot" w:pos="8312"/>
        </w:tabs>
      </w:pPr>
      <w:r>
        <w:fldChar w:fldCharType="begin"/>
      </w:r>
      <w:r>
        <w:instrText xml:space="preserve"> HYPERLINK \l _Toc20416 </w:instrText>
      </w:r>
      <w:r>
        <w:fldChar w:fldCharType="separate"/>
      </w:r>
      <w:r>
        <w:rPr>
          <w:rFonts w:hint="eastAsia" w:ascii="Times New Roman" w:hAnsi="Times New Roman" w:eastAsia="思源宋体 CN Light"/>
          <w:szCs w:val="30"/>
        </w:rPr>
        <w:t xml:space="preserve">3.3、 </w:t>
      </w:r>
      <w:r>
        <w:rPr>
          <w:rFonts w:hint="eastAsia"/>
        </w:rPr>
        <w:t>网员报价</w:t>
      </w:r>
      <w:r>
        <w:tab/>
      </w:r>
      <w:r>
        <w:fldChar w:fldCharType="begin"/>
      </w:r>
      <w:r>
        <w:instrText xml:space="preserve"> PAGEREF _Toc20416 \h </w:instrText>
      </w:r>
      <w:r>
        <w:fldChar w:fldCharType="separate"/>
      </w:r>
      <w:r>
        <w:t>22</w:t>
      </w:r>
      <w:r>
        <w:fldChar w:fldCharType="end"/>
      </w:r>
      <w:r>
        <w:fldChar w:fldCharType="end"/>
      </w:r>
    </w:p>
    <w:p>
      <w:pPr>
        <w:pStyle w:val="11"/>
        <w:tabs>
          <w:tab w:val="right" w:leader="dot" w:pos="8312"/>
        </w:tabs>
      </w:pPr>
      <w:r>
        <w:fldChar w:fldCharType="begin"/>
      </w:r>
      <w:r>
        <w:instrText xml:space="preserve"> HYPERLINK \l _Toc20554 </w:instrText>
      </w:r>
      <w:r>
        <w:fldChar w:fldCharType="separate"/>
      </w:r>
      <w:r>
        <w:rPr>
          <w:rFonts w:hint="eastAsia" w:ascii="Times New Roman" w:hAnsi="Times New Roman" w:eastAsia="思源宋体 CN Light"/>
          <w:szCs w:val="30"/>
        </w:rPr>
        <w:t xml:space="preserve">3.4、 </w:t>
      </w:r>
      <w:r>
        <w:rPr>
          <w:rFonts w:hint="eastAsia"/>
        </w:rPr>
        <w:t>竞买材料打印</w:t>
      </w:r>
      <w:r>
        <w:tab/>
      </w:r>
      <w:r>
        <w:fldChar w:fldCharType="begin"/>
      </w:r>
      <w:r>
        <w:instrText xml:space="preserve"> PAGEREF _Toc20554 \h </w:instrText>
      </w:r>
      <w:r>
        <w:fldChar w:fldCharType="separate"/>
      </w:r>
      <w:r>
        <w:t>29</w:t>
      </w:r>
      <w:r>
        <w:fldChar w:fldCharType="end"/>
      </w:r>
      <w:r>
        <w:fldChar w:fldCharType="end"/>
      </w:r>
    </w:p>
    <w:p>
      <w:pPr>
        <w:bidi w:val="0"/>
        <w:ind w:left="0" w:leftChars="0" w:firstLine="0" w:firstLineChars="0"/>
        <w:sectPr>
          <w:headerReference r:id="rId5" w:type="default"/>
          <w:footerReference r:id="rId6" w:type="default"/>
          <w:pgSz w:w="11906" w:h="16838"/>
          <w:pgMar w:top="1440" w:right="1797" w:bottom="1440" w:left="1797" w:header="624" w:footer="624" w:gutter="0"/>
          <w:paperSrc/>
          <w:pgNumType w:start="1"/>
          <w:cols w:space="0" w:num="1"/>
          <w:rtlGutter w:val="0"/>
          <w:docGrid w:type="lines" w:linePitch="312" w:charSpace="0"/>
        </w:sectPr>
      </w:pPr>
      <w:r>
        <w:fldChar w:fldCharType="end"/>
      </w:r>
    </w:p>
    <w:p>
      <w:pPr>
        <w:pStyle w:val="3"/>
        <w:bidi w:val="0"/>
      </w:pPr>
      <w:bookmarkStart w:id="3" w:name="_Toc10237"/>
      <w:r>
        <w:t>系统前期准备</w:t>
      </w:r>
      <w:bookmarkEnd w:id="0"/>
      <w:bookmarkEnd w:id="1"/>
      <w:bookmarkEnd w:id="2"/>
      <w:bookmarkEnd w:id="3"/>
    </w:p>
    <w:p>
      <w:pPr>
        <w:pStyle w:val="4"/>
        <w:bidi w:val="0"/>
      </w:pPr>
      <w:bookmarkStart w:id="4" w:name="_Toc4195"/>
      <w:r>
        <w:rPr>
          <w:rFonts w:hint="eastAsia"/>
        </w:rPr>
        <w:t>注册竞买账号：</w:t>
      </w:r>
      <w:bookmarkEnd w:id="4"/>
    </w:p>
    <w:p>
      <w:pPr>
        <w:keepNext w:val="0"/>
        <w:keepLines w:val="0"/>
        <w:pageBreakBefore w:val="0"/>
        <w:widowControl w:val="0"/>
        <w:numPr>
          <w:ilvl w:val="0"/>
          <w:numId w:val="3"/>
        </w:numPr>
        <w:kinsoku/>
        <w:wordWrap/>
        <w:overflowPunct/>
        <w:topLinePunct w:val="0"/>
        <w:autoSpaceDE/>
        <w:autoSpaceDN/>
        <w:bidi w:val="0"/>
        <w:adjustRightInd/>
        <w:snapToGrid/>
        <w:ind w:left="0"/>
        <w:textAlignment w:val="auto"/>
      </w:pPr>
      <w:r>
        <w:rPr>
          <w:rFonts w:hint="eastAsia"/>
        </w:rPr>
        <w:t>登录辽源市公共资源交易网站（http://ggzy.liaoyuan.gov.cn），选择投标单位登录</w:t>
      </w:r>
    </w:p>
    <w:p>
      <w:pPr>
        <w:pStyle w:val="23"/>
        <w:bidi w:val="0"/>
      </w:pPr>
      <w:r>
        <w:drawing>
          <wp:inline distT="0" distB="0" distL="0" distR="0">
            <wp:extent cx="5274310" cy="328549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4310" cy="3286066"/>
                    </a:xfrm>
                    <a:prstGeom prst="rect">
                      <a:avLst/>
                    </a:prstGeom>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textAlignment w:val="auto"/>
      </w:pPr>
      <w:r>
        <w:rPr>
          <w:rFonts w:hint="eastAsia"/>
        </w:rPr>
        <w:t>在共享登录下方选择免费注册，进行账号注册</w:t>
      </w:r>
    </w:p>
    <w:p>
      <w:pPr>
        <w:pStyle w:val="23"/>
        <w:bidi w:val="0"/>
      </w:pPr>
      <w:r>
        <w:drawing>
          <wp:inline distT="0" distB="0" distL="0" distR="0">
            <wp:extent cx="5274310" cy="34861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3486294"/>
                    </a:xfrm>
                    <a:prstGeom prst="rect">
                      <a:avLst/>
                    </a:prstGeom>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textAlignment w:val="auto"/>
      </w:pPr>
      <w:r>
        <w:rPr>
          <w:rFonts w:hint="eastAsia"/>
        </w:rPr>
        <w:t>注册过程中需根据竞买人实际类型性质进行区分</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pPr>
      <w:r>
        <w:rPr>
          <w:rFonts w:hint="eastAsia"/>
        </w:rPr>
        <w:t>企业竞买：</w:t>
      </w:r>
    </w:p>
    <w:p>
      <w:pPr>
        <w:bidi w:val="0"/>
      </w:pPr>
      <w:r>
        <w:rPr>
          <w:rFonts w:hint="eastAsia"/>
        </w:rPr>
        <w:t>企业竞买注册的登录名和单位名称必须为企业营业执照名称，且主体类型勾选土地交易中的土地竞买选项</w:t>
      </w:r>
    </w:p>
    <w:p>
      <w:pPr>
        <w:pStyle w:val="23"/>
        <w:bidi w:val="0"/>
      </w:pPr>
      <w:r>
        <w:drawing>
          <wp:inline distT="0" distB="0" distL="0" distR="0">
            <wp:extent cx="5274310" cy="4582795"/>
            <wp:effectExtent l="0" t="0" r="254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a:stretch>
                      <a:fillRect/>
                    </a:stretch>
                  </pic:blipFill>
                  <pic:spPr>
                    <a:xfrm>
                      <a:off x="0" y="0"/>
                      <a:ext cx="5274310" cy="4583278"/>
                    </a:xfrm>
                    <a:prstGeom prst="rect">
                      <a:avLst/>
                    </a:prstGeom>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pPr>
      <w:r>
        <w:rPr>
          <w:rFonts w:hint="eastAsia"/>
        </w:rPr>
        <w:t>个人竞买</w:t>
      </w:r>
    </w:p>
    <w:p>
      <w:pPr>
        <w:bidi w:val="0"/>
      </w:pPr>
      <w:r>
        <w:rPr>
          <w:rFonts w:hint="eastAsia"/>
        </w:rPr>
        <w:t>个人竞买注册的登录名称和单位名称为竞买人姓名，且主体类型勾选自然人</w:t>
      </w:r>
    </w:p>
    <w:p>
      <w:pPr>
        <w:pStyle w:val="23"/>
        <w:bidi w:val="0"/>
      </w:pPr>
      <w:r>
        <w:drawing>
          <wp:inline distT="0" distB="0" distL="0" distR="0">
            <wp:extent cx="5274310" cy="4589145"/>
            <wp:effectExtent l="0" t="0" r="254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2"/>
                    <a:stretch>
                      <a:fillRect/>
                    </a:stretch>
                  </pic:blipFill>
                  <pic:spPr>
                    <a:xfrm>
                      <a:off x="0" y="0"/>
                      <a:ext cx="5274310" cy="4589382"/>
                    </a:xfrm>
                    <a:prstGeom prst="rect">
                      <a:avLst/>
                    </a:prstGeom>
                  </pic:spPr>
                </pic:pic>
              </a:graphicData>
            </a:graphic>
          </wp:inline>
        </w:drawing>
      </w:r>
    </w:p>
    <w:p>
      <w:pPr>
        <w:pStyle w:val="4"/>
        <w:bidi w:val="0"/>
      </w:pPr>
      <w:bookmarkStart w:id="5" w:name="_Toc2768"/>
      <w:r>
        <w:rPr>
          <w:rFonts w:hint="eastAsia"/>
        </w:rPr>
        <w:t>办理CA锁</w:t>
      </w:r>
      <w:bookmarkEnd w:id="5"/>
    </w:p>
    <w:p>
      <w:pPr>
        <w:keepNext w:val="0"/>
        <w:keepLines w:val="0"/>
        <w:pageBreakBefore w:val="0"/>
        <w:widowControl w:val="0"/>
        <w:numPr>
          <w:ilvl w:val="0"/>
          <w:numId w:val="5"/>
        </w:numPr>
        <w:kinsoku/>
        <w:wordWrap/>
        <w:overflowPunct/>
        <w:topLinePunct w:val="0"/>
        <w:autoSpaceDE/>
        <w:autoSpaceDN/>
        <w:bidi w:val="0"/>
        <w:adjustRightInd/>
        <w:snapToGrid/>
        <w:ind w:left="0"/>
        <w:textAlignment w:val="auto"/>
      </w:pPr>
      <w:r>
        <w:rPr>
          <w:rFonts w:hint="eastAsia"/>
        </w:rPr>
        <w:t>CA锁办理方式分为线上办理和线下办理2种，办理方式参考如下链接：</w:t>
      </w:r>
    </w:p>
    <w:p>
      <w:pPr>
        <w:bidi w:val="0"/>
      </w:pPr>
      <w:r>
        <w:t>http://ggzy.liaoyuan.gov.cn/zwgk/001002/20181205/fc832e51-dba0-4f9d-9cdb-bc9cbde746be.html</w:t>
      </w:r>
    </w:p>
    <w:p>
      <w:pPr>
        <w:pStyle w:val="4"/>
        <w:bidi w:val="0"/>
      </w:pPr>
      <w:bookmarkStart w:id="6" w:name="_Toc404243488"/>
      <w:bookmarkStart w:id="7" w:name="_Toc15143"/>
      <w:bookmarkStart w:id="8" w:name="_Toc346183628"/>
      <w:bookmarkStart w:id="9" w:name="_Toc68"/>
      <w:bookmarkStart w:id="10" w:name="_Toc48942442"/>
      <w:bookmarkStart w:id="11" w:name="_Toc28327"/>
      <w:bookmarkStart w:id="12" w:name="_Toc346701610"/>
      <w:bookmarkStart w:id="13" w:name="_Toc404764407"/>
      <w:bookmarkStart w:id="14" w:name="_Toc48913151"/>
      <w:bookmarkStart w:id="15" w:name="_Toc404765183"/>
      <w:bookmarkStart w:id="16" w:name="_Toc4828"/>
      <w:r>
        <w:t>驱动安装说明</w:t>
      </w:r>
      <w:bookmarkEnd w:id="6"/>
      <w:bookmarkEnd w:id="7"/>
      <w:bookmarkEnd w:id="8"/>
      <w:bookmarkEnd w:id="9"/>
      <w:bookmarkEnd w:id="10"/>
      <w:bookmarkEnd w:id="11"/>
      <w:bookmarkEnd w:id="12"/>
      <w:bookmarkEnd w:id="13"/>
      <w:bookmarkEnd w:id="14"/>
      <w:bookmarkEnd w:id="15"/>
      <w:bookmarkEnd w:id="16"/>
    </w:p>
    <w:p>
      <w:pPr>
        <w:pStyle w:val="5"/>
        <w:bidi w:val="0"/>
      </w:pPr>
      <w:bookmarkStart w:id="17" w:name="_Toc346183629"/>
      <w:bookmarkStart w:id="18" w:name="_Toc404765184"/>
      <w:bookmarkStart w:id="19" w:name="_Toc404764408"/>
      <w:bookmarkStart w:id="20" w:name="_Toc28347"/>
      <w:bookmarkStart w:id="21" w:name="_Toc48913152"/>
      <w:bookmarkStart w:id="22" w:name="_Toc346701611"/>
      <w:bookmarkStart w:id="23" w:name="_Toc404243489"/>
      <w:bookmarkStart w:id="24" w:name="_Toc48942443"/>
      <w:bookmarkStart w:id="25" w:name="_Toc15467"/>
      <w:bookmarkStart w:id="26" w:name="_Toc17009"/>
      <w:bookmarkStart w:id="27" w:name="_Toc7725"/>
      <w:r>
        <w:t>安装驱动程序</w:t>
      </w:r>
      <w:bookmarkEnd w:id="17"/>
      <w:bookmarkEnd w:id="18"/>
      <w:bookmarkEnd w:id="19"/>
      <w:bookmarkEnd w:id="20"/>
      <w:bookmarkEnd w:id="21"/>
      <w:bookmarkEnd w:id="22"/>
      <w:bookmarkEnd w:id="23"/>
      <w:bookmarkEnd w:id="24"/>
      <w:bookmarkEnd w:id="25"/>
      <w:bookmarkEnd w:id="26"/>
      <w:bookmarkEnd w:id="27"/>
    </w:p>
    <w:p>
      <w:pPr>
        <w:bidi w:val="0"/>
      </w:pPr>
      <w:r>
        <w:rPr>
          <w:rFonts w:hint="eastAsia"/>
        </w:rPr>
        <w:t>1、</w:t>
      </w:r>
      <w:r>
        <w:t>双击安装程序</w:t>
      </w:r>
      <w:r>
        <w:drawing>
          <wp:inline distT="0" distB="0" distL="114300" distR="114300">
            <wp:extent cx="793750" cy="876300"/>
            <wp:effectExtent l="0" t="0" r="6350" b="0"/>
            <wp:docPr id="2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5"/>
                    <pic:cNvPicPr>
                      <a:picLocks noChangeAspect="1"/>
                    </pic:cNvPicPr>
                  </pic:nvPicPr>
                  <pic:blipFill>
                    <a:blip r:embed="rId13"/>
                    <a:stretch>
                      <a:fillRect/>
                    </a:stretch>
                  </pic:blipFill>
                  <pic:spPr>
                    <a:xfrm>
                      <a:off x="0" y="0"/>
                      <a:ext cx="793750" cy="876300"/>
                    </a:xfrm>
                    <a:prstGeom prst="rect">
                      <a:avLst/>
                    </a:prstGeom>
                    <a:noFill/>
                    <a:ln>
                      <a:noFill/>
                    </a:ln>
                  </pic:spPr>
                </pic:pic>
              </a:graphicData>
            </a:graphic>
          </wp:inline>
        </w:drawing>
      </w:r>
      <w:r>
        <w:t>，进入安装页面。</w:t>
      </w:r>
    </w:p>
    <w:p>
      <w:pPr>
        <w:pStyle w:val="23"/>
        <w:bidi w:val="0"/>
      </w:pPr>
      <w:r>
        <w:rPr>
          <w:rFonts w:hint="eastAsia"/>
        </w:rPr>
        <w:drawing>
          <wp:inline distT="0" distB="0" distL="114300" distR="114300">
            <wp:extent cx="5269230" cy="3989705"/>
            <wp:effectExtent l="0" t="0" r="1270" b="10795"/>
            <wp:docPr id="9" name="图片 9" descr="a3c4ce26aa0dc949c75c77a71878f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3c4ce26aa0dc949c75c77a71878fbe"/>
                    <pic:cNvPicPr>
                      <a:picLocks noChangeAspect="1"/>
                    </pic:cNvPicPr>
                  </pic:nvPicPr>
                  <pic:blipFill>
                    <a:blip r:embed="rId14"/>
                    <a:stretch>
                      <a:fillRect/>
                    </a:stretch>
                  </pic:blipFill>
                  <pic:spPr>
                    <a:xfrm>
                      <a:off x="0" y="0"/>
                      <a:ext cx="5269230" cy="3989705"/>
                    </a:xfrm>
                    <a:prstGeom prst="rect">
                      <a:avLst/>
                    </a:prstGeom>
                  </pic:spPr>
                </pic:pic>
              </a:graphicData>
            </a:graphic>
          </wp:inline>
        </w:drawing>
      </w:r>
    </w:p>
    <w:p>
      <w:pPr>
        <w:bidi w:val="0"/>
        <w:rPr>
          <w:color w:val="FF0000"/>
        </w:rPr>
      </w:pPr>
      <w:r>
        <w:rPr>
          <w:rFonts w:hint="eastAsia"/>
          <w:color w:val="FF0000"/>
        </w:rPr>
        <w:t>注：在安装驱动之前，请确保所有浏览器均已关闭。</w:t>
      </w:r>
    </w:p>
    <w:p>
      <w:pPr>
        <w:bidi w:val="0"/>
      </w:pPr>
      <w:r>
        <w:rPr>
          <w:rFonts w:hint="eastAsia"/>
        </w:rPr>
        <w:t>2、选中协议，</w:t>
      </w:r>
      <w:r>
        <w:t>点击</w:t>
      </w:r>
      <w:r>
        <w:rPr>
          <w:rFonts w:hint="eastAsia"/>
        </w:rPr>
        <w:t>“自定义安装”，打开安装目录位置</w:t>
      </w:r>
      <w:r>
        <w:t>。</w:t>
      </w:r>
    </w:p>
    <w:p>
      <w:pPr>
        <w:pStyle w:val="23"/>
        <w:bidi w:val="0"/>
      </w:pPr>
      <w:r>
        <w:drawing>
          <wp:inline distT="0" distB="0" distL="114300" distR="114300">
            <wp:extent cx="5081905" cy="3818890"/>
            <wp:effectExtent l="0" t="0" r="10795" b="381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5"/>
                    <a:stretch>
                      <a:fillRect/>
                    </a:stretch>
                  </pic:blipFill>
                  <pic:spPr>
                    <a:xfrm>
                      <a:off x="0" y="0"/>
                      <a:ext cx="5081905" cy="3818890"/>
                    </a:xfrm>
                    <a:prstGeom prst="rect">
                      <a:avLst/>
                    </a:prstGeom>
                    <a:noFill/>
                    <a:ln>
                      <a:noFill/>
                    </a:ln>
                  </pic:spPr>
                </pic:pic>
              </a:graphicData>
            </a:graphic>
          </wp:inline>
        </w:drawing>
      </w:r>
    </w:p>
    <w:p>
      <w:pPr>
        <w:bidi w:val="0"/>
      </w:pPr>
      <w:r>
        <w:rPr>
          <w:rFonts w:hint="eastAsia"/>
        </w:rPr>
        <w:t>如果不点击“自定义安装”，点击“快速安装”按钮，则直接开始安装驱动，安装位置默认。</w:t>
      </w:r>
    </w:p>
    <w:p>
      <w:pPr>
        <w:bidi w:val="0"/>
      </w:pPr>
      <w:r>
        <w:rPr>
          <w:rFonts w:hint="eastAsia"/>
        </w:rPr>
        <w:t>3、自定义安装页面，选择</w:t>
      </w:r>
      <w:r>
        <w:t>需要</w:t>
      </w:r>
      <w:r>
        <w:rPr>
          <w:rFonts w:hint="eastAsia"/>
        </w:rPr>
        <w:t>安装</w:t>
      </w:r>
      <w:r>
        <w:t>的目录</w:t>
      </w:r>
      <w:r>
        <w:rPr>
          <w:rFonts w:hint="eastAsia"/>
        </w:rPr>
        <w:t>，点击“立即安装”按钮，开始安装驱动。</w:t>
      </w:r>
    </w:p>
    <w:p>
      <w:pPr>
        <w:pStyle w:val="23"/>
        <w:bidi w:val="0"/>
      </w:pPr>
      <w:r>
        <w:drawing>
          <wp:inline distT="0" distB="0" distL="114300" distR="114300">
            <wp:extent cx="5269230" cy="3661410"/>
            <wp:effectExtent l="0" t="0" r="1270" b="8890"/>
            <wp:docPr id="2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
                    <pic:cNvPicPr>
                      <a:picLocks noChangeAspect="1"/>
                    </pic:cNvPicPr>
                  </pic:nvPicPr>
                  <pic:blipFill>
                    <a:blip r:embed="rId16"/>
                    <a:stretch>
                      <a:fillRect/>
                    </a:stretch>
                  </pic:blipFill>
                  <pic:spPr>
                    <a:xfrm>
                      <a:off x="0" y="0"/>
                      <a:ext cx="5269230" cy="3661410"/>
                    </a:xfrm>
                    <a:prstGeom prst="rect">
                      <a:avLst/>
                    </a:prstGeom>
                    <a:noFill/>
                    <a:ln>
                      <a:noFill/>
                    </a:ln>
                  </pic:spPr>
                </pic:pic>
              </a:graphicData>
            </a:graphic>
          </wp:inline>
        </w:drawing>
      </w:r>
    </w:p>
    <w:p>
      <w:pPr>
        <w:bidi w:val="0"/>
      </w:pPr>
      <w:r>
        <w:rPr>
          <w:rFonts w:hint="eastAsia"/>
        </w:rPr>
        <w:t>4、驱动安装完成后，打开完成界面。</w:t>
      </w:r>
    </w:p>
    <w:p>
      <w:pPr>
        <w:pStyle w:val="23"/>
        <w:bidi w:val="0"/>
      </w:pPr>
      <w:r>
        <w:drawing>
          <wp:inline distT="0" distB="0" distL="114300" distR="114300">
            <wp:extent cx="4529455" cy="3371215"/>
            <wp:effectExtent l="0" t="0" r="4445" b="6985"/>
            <wp:docPr id="2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3"/>
                    <pic:cNvPicPr>
                      <a:picLocks noChangeAspect="1"/>
                    </pic:cNvPicPr>
                  </pic:nvPicPr>
                  <pic:blipFill>
                    <a:blip r:embed="rId17"/>
                    <a:stretch>
                      <a:fillRect/>
                    </a:stretch>
                  </pic:blipFill>
                  <pic:spPr>
                    <a:xfrm>
                      <a:off x="0" y="0"/>
                      <a:ext cx="4529455" cy="3371215"/>
                    </a:xfrm>
                    <a:prstGeom prst="rect">
                      <a:avLst/>
                    </a:prstGeom>
                    <a:noFill/>
                    <a:ln>
                      <a:noFill/>
                    </a:ln>
                  </pic:spPr>
                </pic:pic>
              </a:graphicData>
            </a:graphic>
          </wp:inline>
        </w:drawing>
      </w:r>
    </w:p>
    <w:p>
      <w:pPr>
        <w:bidi w:val="0"/>
      </w:pPr>
      <w:r>
        <w:t>5、</w:t>
      </w:r>
      <w:r>
        <w:rPr>
          <w:rFonts w:hint="eastAsia"/>
        </w:rPr>
        <w:t>点击“完成”按钮，驱动安装成功，桌面显示图标</w:t>
      </w:r>
      <w:r>
        <w:drawing>
          <wp:inline distT="0" distB="0" distL="114300" distR="114300">
            <wp:extent cx="793750" cy="876300"/>
            <wp:effectExtent l="0" t="0" r="6350" b="0"/>
            <wp:docPr id="2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4"/>
                    <pic:cNvPicPr>
                      <a:picLocks noChangeAspect="1"/>
                    </pic:cNvPicPr>
                  </pic:nvPicPr>
                  <pic:blipFill>
                    <a:blip r:embed="rId13"/>
                    <a:stretch>
                      <a:fillRect/>
                    </a:stretch>
                  </pic:blipFill>
                  <pic:spPr>
                    <a:xfrm>
                      <a:off x="0" y="0"/>
                      <a:ext cx="793750" cy="876300"/>
                    </a:xfrm>
                    <a:prstGeom prst="rect">
                      <a:avLst/>
                    </a:prstGeom>
                    <a:noFill/>
                    <a:ln>
                      <a:noFill/>
                    </a:ln>
                  </pic:spPr>
                </pic:pic>
              </a:graphicData>
            </a:graphic>
          </wp:inline>
        </w:drawing>
      </w:r>
      <w:r>
        <w:t>。</w:t>
      </w:r>
    </w:p>
    <w:p>
      <w:pPr>
        <w:pStyle w:val="5"/>
        <w:bidi w:val="0"/>
      </w:pPr>
      <w:bookmarkStart w:id="28" w:name="_Toc404764409"/>
      <w:bookmarkStart w:id="29" w:name="_Toc6739"/>
      <w:bookmarkStart w:id="30" w:name="_Toc404765185"/>
      <w:bookmarkStart w:id="31" w:name="_Toc404243490"/>
      <w:bookmarkStart w:id="32" w:name="_Toc48942444"/>
      <w:bookmarkStart w:id="33" w:name="_Toc346701612"/>
      <w:bookmarkStart w:id="34" w:name="_Toc18838"/>
      <w:bookmarkStart w:id="35" w:name="_Toc346183630"/>
      <w:bookmarkStart w:id="36" w:name="_Toc18502"/>
      <w:bookmarkStart w:id="37" w:name="_Toc48913153"/>
      <w:bookmarkStart w:id="38" w:name="_Toc13707"/>
      <w:r>
        <w:t>安装IC卡读卡驱动</w:t>
      </w:r>
      <w:bookmarkEnd w:id="28"/>
      <w:bookmarkEnd w:id="29"/>
      <w:bookmarkEnd w:id="30"/>
      <w:bookmarkEnd w:id="31"/>
      <w:bookmarkEnd w:id="32"/>
      <w:bookmarkEnd w:id="33"/>
      <w:bookmarkEnd w:id="34"/>
      <w:bookmarkEnd w:id="35"/>
      <w:bookmarkEnd w:id="36"/>
      <w:bookmarkEnd w:id="37"/>
      <w:bookmarkEnd w:id="38"/>
    </w:p>
    <w:p>
      <w:pPr>
        <w:bidi w:val="0"/>
      </w:pPr>
      <w:r>
        <w:t>如果您需要安装IC卡读卡器，请在程序中找到新点驱动程序（标准版）IC卡读卡驱动安装程序</w:t>
      </w:r>
      <w:r>
        <w:rPr>
          <w:rFonts w:hint="eastAsia"/>
        </w:rPr>
        <w:t>，</w:t>
      </w:r>
      <w:r>
        <w:t>如下图：</w:t>
      </w:r>
      <w:r>
        <w:drawing>
          <wp:inline distT="0" distB="0" distL="0" distR="0">
            <wp:extent cx="1428750" cy="190500"/>
            <wp:effectExtent l="0" t="0" r="6350" b="0"/>
            <wp:docPr id="130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 name="图片 14"/>
                    <pic:cNvPicPr>
                      <a:picLocks noChangeAspect="1" noChangeArrowheads="1"/>
                    </pic:cNvPicPr>
                  </pic:nvPicPr>
                  <pic:blipFill>
                    <a:blip r:embed="rId18"/>
                    <a:srcRect/>
                    <a:stretch>
                      <a:fillRect/>
                    </a:stretch>
                  </pic:blipFill>
                  <pic:spPr>
                    <a:xfrm>
                      <a:off x="0" y="0"/>
                      <a:ext cx="1428750" cy="190500"/>
                    </a:xfrm>
                    <a:prstGeom prst="rect">
                      <a:avLst/>
                    </a:prstGeom>
                    <a:noFill/>
                    <a:ln w="9525">
                      <a:noFill/>
                      <a:miter lim="800000"/>
                      <a:headEnd/>
                      <a:tailEnd/>
                    </a:ln>
                  </pic:spPr>
                </pic:pic>
              </a:graphicData>
            </a:graphic>
          </wp:inline>
        </w:drawing>
      </w:r>
    </w:p>
    <w:p>
      <w:pPr>
        <w:pStyle w:val="4"/>
        <w:bidi w:val="0"/>
      </w:pPr>
      <w:bookmarkStart w:id="39" w:name="_Toc346701615"/>
      <w:bookmarkStart w:id="40" w:name="_Toc48942447"/>
      <w:bookmarkStart w:id="41" w:name="_Toc346183633"/>
      <w:bookmarkStart w:id="42" w:name="_Toc11051"/>
      <w:bookmarkStart w:id="43" w:name="_Toc404243493"/>
      <w:bookmarkStart w:id="44" w:name="_Toc404765188"/>
      <w:bookmarkStart w:id="45" w:name="_Toc404764412"/>
      <w:bookmarkStart w:id="46" w:name="_Toc2233"/>
      <w:bookmarkStart w:id="47" w:name="_Toc48913156"/>
      <w:bookmarkStart w:id="48" w:name="_Toc6255"/>
      <w:r>
        <w:t>检测工具</w:t>
      </w:r>
      <w:bookmarkEnd w:id="39"/>
      <w:bookmarkEnd w:id="40"/>
      <w:bookmarkEnd w:id="41"/>
      <w:bookmarkEnd w:id="42"/>
      <w:bookmarkEnd w:id="43"/>
      <w:bookmarkEnd w:id="44"/>
      <w:bookmarkEnd w:id="45"/>
      <w:bookmarkEnd w:id="46"/>
      <w:bookmarkEnd w:id="47"/>
      <w:bookmarkEnd w:id="48"/>
    </w:p>
    <w:p>
      <w:pPr>
        <w:pStyle w:val="5"/>
        <w:bidi w:val="0"/>
      </w:pPr>
      <w:bookmarkStart w:id="49" w:name="_Toc21901"/>
      <w:bookmarkStart w:id="50" w:name="_Toc18322"/>
      <w:bookmarkStart w:id="51" w:name="_Toc404764413"/>
      <w:bookmarkStart w:id="52" w:name="_Toc346183634"/>
      <w:bookmarkStart w:id="53" w:name="_Toc22019"/>
      <w:bookmarkStart w:id="54" w:name="_Toc346701616"/>
      <w:bookmarkStart w:id="55" w:name="_Toc48913157"/>
      <w:bookmarkStart w:id="56" w:name="_Toc48942448"/>
      <w:bookmarkStart w:id="57" w:name="_Toc404765189"/>
      <w:bookmarkStart w:id="58" w:name="_Toc404243494"/>
      <w:bookmarkStart w:id="59" w:name="_Toc13816"/>
      <w:r>
        <w:t>启动检测工具</w:t>
      </w:r>
      <w:bookmarkEnd w:id="49"/>
      <w:bookmarkEnd w:id="50"/>
      <w:bookmarkEnd w:id="51"/>
      <w:bookmarkEnd w:id="52"/>
      <w:bookmarkEnd w:id="53"/>
      <w:bookmarkEnd w:id="54"/>
      <w:bookmarkEnd w:id="55"/>
      <w:bookmarkEnd w:id="56"/>
      <w:bookmarkEnd w:id="57"/>
      <w:bookmarkEnd w:id="58"/>
      <w:bookmarkEnd w:id="59"/>
    </w:p>
    <w:p>
      <w:pPr>
        <w:bidi w:val="0"/>
      </w:pPr>
      <w:r>
        <w:t>用户可以点击桌面上的新点检测工具</w:t>
      </w:r>
      <w:r>
        <w:rPr>
          <w:rFonts w:hint="eastAsia"/>
        </w:rPr>
        <w:t>（辽源版）</w:t>
      </w:r>
      <w:r>
        <w:t>图标来启动检测工具</w:t>
      </w:r>
      <w:r>
        <w:rPr>
          <w:rFonts w:hint="eastAsia"/>
        </w:rPr>
        <w:t>，如下图：</w:t>
      </w:r>
    </w:p>
    <w:p>
      <w:pPr>
        <w:pStyle w:val="23"/>
        <w:bidi w:val="0"/>
      </w:pPr>
      <w:r>
        <w:drawing>
          <wp:inline distT="0" distB="0" distL="114300" distR="114300">
            <wp:extent cx="793750" cy="876300"/>
            <wp:effectExtent l="0" t="0" r="6350" b="0"/>
            <wp:docPr id="28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7"/>
                    <pic:cNvPicPr>
                      <a:picLocks noChangeAspect="1"/>
                    </pic:cNvPicPr>
                  </pic:nvPicPr>
                  <pic:blipFill>
                    <a:blip r:embed="rId13"/>
                    <a:stretch>
                      <a:fillRect/>
                    </a:stretch>
                  </pic:blipFill>
                  <pic:spPr>
                    <a:xfrm>
                      <a:off x="0" y="0"/>
                      <a:ext cx="793750" cy="876300"/>
                    </a:xfrm>
                    <a:prstGeom prst="rect">
                      <a:avLst/>
                    </a:prstGeom>
                    <a:noFill/>
                    <a:ln>
                      <a:noFill/>
                    </a:ln>
                  </pic:spPr>
                </pic:pic>
              </a:graphicData>
            </a:graphic>
          </wp:inline>
        </w:drawing>
      </w:r>
    </w:p>
    <w:p>
      <w:pPr>
        <w:pStyle w:val="5"/>
        <w:bidi w:val="0"/>
      </w:pPr>
      <w:bookmarkStart w:id="60" w:name="_Toc48913158"/>
      <w:bookmarkStart w:id="61" w:name="_Toc151"/>
      <w:bookmarkStart w:id="62" w:name="_Toc48942449"/>
      <w:bookmarkStart w:id="63" w:name="_Toc404243495"/>
      <w:bookmarkStart w:id="64" w:name="_Toc404764414"/>
      <w:bookmarkStart w:id="65" w:name="_Toc404765190"/>
      <w:bookmarkStart w:id="66" w:name="_Toc25665"/>
      <w:bookmarkStart w:id="67" w:name="_Toc346183635"/>
      <w:bookmarkStart w:id="68" w:name="_Toc346701617"/>
      <w:bookmarkStart w:id="69" w:name="_Toc20010"/>
      <w:bookmarkStart w:id="70" w:name="_Toc1841"/>
      <w:r>
        <w:t>系统检测</w:t>
      </w:r>
      <w:bookmarkEnd w:id="60"/>
      <w:bookmarkEnd w:id="61"/>
      <w:bookmarkEnd w:id="62"/>
      <w:bookmarkEnd w:id="63"/>
      <w:bookmarkEnd w:id="64"/>
      <w:bookmarkEnd w:id="65"/>
      <w:bookmarkEnd w:id="66"/>
      <w:bookmarkEnd w:id="67"/>
      <w:bookmarkEnd w:id="68"/>
      <w:bookmarkEnd w:id="69"/>
      <w:bookmarkEnd w:id="70"/>
    </w:p>
    <w:p>
      <w:pPr>
        <w:pStyle w:val="23"/>
        <w:bidi w:val="0"/>
      </w:pPr>
      <w:r>
        <w:drawing>
          <wp:inline distT="0" distB="0" distL="114300" distR="114300">
            <wp:extent cx="5265420" cy="3275330"/>
            <wp:effectExtent l="0" t="0" r="5080" b="1270"/>
            <wp:docPr id="28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8"/>
                    <pic:cNvPicPr>
                      <a:picLocks noChangeAspect="1"/>
                    </pic:cNvPicPr>
                  </pic:nvPicPr>
                  <pic:blipFill>
                    <a:blip r:embed="rId19"/>
                    <a:stretch>
                      <a:fillRect/>
                    </a:stretch>
                  </pic:blipFill>
                  <pic:spPr>
                    <a:xfrm>
                      <a:off x="0" y="0"/>
                      <a:ext cx="5265420" cy="3275330"/>
                    </a:xfrm>
                    <a:prstGeom prst="rect">
                      <a:avLst/>
                    </a:prstGeom>
                    <a:noFill/>
                    <a:ln>
                      <a:noFill/>
                    </a:ln>
                  </pic:spPr>
                </pic:pic>
              </a:graphicData>
            </a:graphic>
          </wp:inline>
        </w:drawing>
      </w:r>
    </w:p>
    <w:p>
      <w:pPr>
        <w:bidi w:val="0"/>
      </w:pPr>
      <w:bookmarkStart w:id="71" w:name="_Toc26889"/>
      <w:bookmarkStart w:id="72" w:name="_Toc48942450"/>
      <w:bookmarkStart w:id="73" w:name="_Toc21370"/>
      <w:bookmarkStart w:id="74" w:name="_Toc404243496"/>
      <w:bookmarkStart w:id="75" w:name="_Toc346183636"/>
      <w:bookmarkStart w:id="76" w:name="_Toc308"/>
      <w:bookmarkStart w:id="77" w:name="_Toc48913159"/>
      <w:bookmarkStart w:id="78" w:name="_Toc346701618"/>
      <w:bookmarkStart w:id="79" w:name="_Toc404765191"/>
      <w:bookmarkStart w:id="80" w:name="_Toc404764415"/>
      <w:r>
        <w:rPr>
          <w:rFonts w:hint="eastAsia"/>
        </w:rPr>
        <w:t>该页面主要是进行可信任站点的设置。</w:t>
      </w:r>
    </w:p>
    <w:p>
      <w:pPr>
        <w:bidi w:val="0"/>
      </w:pPr>
      <w:r>
        <w:rPr>
          <w:rFonts w:hint="eastAsia"/>
        </w:rPr>
        <w:t>如果没有设置成功，请点击设置按钮即可。</w:t>
      </w:r>
    </w:p>
    <w:p>
      <w:pPr>
        <w:pStyle w:val="5"/>
        <w:bidi w:val="0"/>
      </w:pPr>
      <w:bookmarkStart w:id="81" w:name="_Toc24765"/>
      <w:r>
        <w:t>控件检测</w:t>
      </w:r>
      <w:bookmarkEnd w:id="71"/>
      <w:bookmarkEnd w:id="72"/>
      <w:bookmarkEnd w:id="73"/>
      <w:bookmarkEnd w:id="74"/>
      <w:bookmarkEnd w:id="75"/>
      <w:bookmarkEnd w:id="76"/>
      <w:bookmarkEnd w:id="77"/>
      <w:bookmarkEnd w:id="78"/>
      <w:bookmarkEnd w:id="79"/>
      <w:bookmarkEnd w:id="80"/>
      <w:bookmarkEnd w:id="81"/>
    </w:p>
    <w:p>
      <w:pPr>
        <w:bidi w:val="0"/>
      </w:pPr>
      <w:r>
        <w:rPr>
          <w:rFonts w:hint="eastAsia"/>
        </w:rPr>
        <w:t>当前为证书Key驱动，需要把您的证书Key插好以后才可以检测出来。</w:t>
      </w:r>
    </w:p>
    <w:p>
      <w:pPr>
        <w:bidi w:val="0"/>
      </w:pPr>
      <w:r>
        <w:rPr>
          <w:rFonts w:hint="eastAsia"/>
        </w:rPr>
        <w:t>检测完后如果都是打勾，则系统所需要控件都安装完毕了。</w:t>
      </w:r>
    </w:p>
    <w:p>
      <w:pPr>
        <w:pStyle w:val="5"/>
        <w:bidi w:val="0"/>
      </w:pPr>
      <w:bookmarkStart w:id="82" w:name="_Toc48913160"/>
      <w:bookmarkStart w:id="83" w:name="_Toc346183637"/>
      <w:bookmarkStart w:id="84" w:name="_Toc22685"/>
      <w:bookmarkStart w:id="85" w:name="_Toc404764416"/>
      <w:bookmarkStart w:id="86" w:name="_Toc30279"/>
      <w:bookmarkStart w:id="87" w:name="_Toc404243497"/>
      <w:bookmarkStart w:id="88" w:name="_Toc48942451"/>
      <w:bookmarkStart w:id="89" w:name="_Toc404765192"/>
      <w:bookmarkStart w:id="90" w:name="_Toc12994"/>
      <w:bookmarkStart w:id="91" w:name="_Toc346701619"/>
      <w:bookmarkStart w:id="92" w:name="_Toc19555"/>
      <w:r>
        <w:t>证书检测</w:t>
      </w:r>
      <w:bookmarkEnd w:id="82"/>
      <w:bookmarkEnd w:id="83"/>
      <w:bookmarkEnd w:id="84"/>
      <w:bookmarkEnd w:id="85"/>
      <w:bookmarkEnd w:id="86"/>
      <w:bookmarkEnd w:id="87"/>
      <w:bookmarkEnd w:id="88"/>
      <w:bookmarkEnd w:id="89"/>
      <w:bookmarkEnd w:id="90"/>
      <w:bookmarkEnd w:id="91"/>
      <w:bookmarkEnd w:id="92"/>
    </w:p>
    <w:p>
      <w:pPr>
        <w:pStyle w:val="23"/>
        <w:bidi w:val="0"/>
      </w:pPr>
      <w:r>
        <w:drawing>
          <wp:inline distT="0" distB="0" distL="114300" distR="114300">
            <wp:extent cx="5274310" cy="3392805"/>
            <wp:effectExtent l="0" t="0" r="8890" b="10795"/>
            <wp:docPr id="28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9"/>
                    <pic:cNvPicPr>
                      <a:picLocks noChangeAspect="1"/>
                    </pic:cNvPicPr>
                  </pic:nvPicPr>
                  <pic:blipFill>
                    <a:blip r:embed="rId20"/>
                    <a:stretch>
                      <a:fillRect/>
                    </a:stretch>
                  </pic:blipFill>
                  <pic:spPr>
                    <a:xfrm>
                      <a:off x="0" y="0"/>
                      <a:ext cx="5274310" cy="3392805"/>
                    </a:xfrm>
                    <a:prstGeom prst="rect">
                      <a:avLst/>
                    </a:prstGeom>
                    <a:noFill/>
                    <a:ln>
                      <a:noFill/>
                    </a:ln>
                  </pic:spPr>
                </pic:pic>
              </a:graphicData>
            </a:graphic>
          </wp:inline>
        </w:drawing>
      </w:r>
    </w:p>
    <w:p>
      <w:pPr>
        <w:bidi w:val="0"/>
      </w:pPr>
      <w:r>
        <w:rPr>
          <w:rFonts w:hint="eastAsia"/>
        </w:rPr>
        <w:t>用户可以点击“立即检测”按钮，选择证书，点击“确定”按钮，输入口令，可以检测该证书Key是否可以正常使用。</w:t>
      </w:r>
    </w:p>
    <w:p>
      <w:pPr>
        <w:bidi w:val="0"/>
      </w:pPr>
      <w:r>
        <w:rPr>
          <w:rFonts w:hint="eastAsia"/>
        </w:rPr>
        <w:t xml:space="preserve">如果“证书检测结果”中显示证书状态正常，则表示您的证书Key是可以正常使用的。 </w:t>
      </w:r>
    </w:p>
    <w:p>
      <w:pPr>
        <w:pStyle w:val="5"/>
        <w:bidi w:val="0"/>
      </w:pPr>
      <w:bookmarkStart w:id="93" w:name="_Toc404243498"/>
      <w:bookmarkStart w:id="94" w:name="_Toc48913161"/>
      <w:bookmarkStart w:id="95" w:name="_Toc346183638"/>
      <w:bookmarkStart w:id="96" w:name="_Toc20782"/>
      <w:bookmarkStart w:id="97" w:name="_Toc9429"/>
      <w:bookmarkStart w:id="98" w:name="_Toc404764417"/>
      <w:bookmarkStart w:id="99" w:name="_Toc2682"/>
      <w:bookmarkStart w:id="100" w:name="_Toc404765193"/>
      <w:bookmarkStart w:id="101" w:name="_Toc48942452"/>
      <w:bookmarkStart w:id="102" w:name="_Toc346701620"/>
      <w:bookmarkStart w:id="103" w:name="_Toc16578"/>
      <w:r>
        <w:t>签章检测</w:t>
      </w:r>
      <w:bookmarkEnd w:id="93"/>
      <w:bookmarkEnd w:id="94"/>
      <w:bookmarkEnd w:id="95"/>
      <w:bookmarkEnd w:id="96"/>
      <w:bookmarkEnd w:id="97"/>
      <w:bookmarkEnd w:id="98"/>
      <w:bookmarkEnd w:id="99"/>
      <w:bookmarkEnd w:id="100"/>
      <w:bookmarkEnd w:id="101"/>
      <w:bookmarkEnd w:id="102"/>
      <w:bookmarkEnd w:id="103"/>
    </w:p>
    <w:p>
      <w:pPr>
        <w:pStyle w:val="23"/>
        <w:bidi w:val="0"/>
      </w:pPr>
      <w:r>
        <w:drawing>
          <wp:inline distT="0" distB="0" distL="114300" distR="114300">
            <wp:extent cx="5273675" cy="3306445"/>
            <wp:effectExtent l="0" t="0" r="9525" b="8255"/>
            <wp:docPr id="28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10"/>
                    <pic:cNvPicPr>
                      <a:picLocks noChangeAspect="1"/>
                    </pic:cNvPicPr>
                  </pic:nvPicPr>
                  <pic:blipFill>
                    <a:blip r:embed="rId21"/>
                    <a:stretch>
                      <a:fillRect/>
                    </a:stretch>
                  </pic:blipFill>
                  <pic:spPr>
                    <a:xfrm>
                      <a:off x="0" y="0"/>
                      <a:ext cx="5273675" cy="3306445"/>
                    </a:xfrm>
                    <a:prstGeom prst="rect">
                      <a:avLst/>
                    </a:prstGeom>
                    <a:noFill/>
                    <a:ln>
                      <a:noFill/>
                    </a:ln>
                  </pic:spPr>
                </pic:pic>
              </a:graphicData>
            </a:graphic>
          </wp:inline>
        </w:drawing>
      </w:r>
    </w:p>
    <w:p>
      <w:pPr>
        <w:bidi w:val="0"/>
      </w:pPr>
      <w:r>
        <w:rPr>
          <w:rFonts w:hint="eastAsia"/>
        </w:rPr>
        <w:t>此页面是用于测试证书Key是否可以正常签章，请点击</w:t>
      </w:r>
      <w:r>
        <w:rPr>
          <w:rFonts w:hint="eastAsia"/>
        </w:rPr>
        <w:drawing>
          <wp:inline distT="0" distB="0" distL="114300" distR="114300">
            <wp:extent cx="295275" cy="238125"/>
            <wp:effectExtent l="0" t="0" r="9525" b="3175"/>
            <wp:docPr id="28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0"/>
                    <pic:cNvPicPr>
                      <a:picLocks noChangeAspect="1"/>
                    </pic:cNvPicPr>
                  </pic:nvPicPr>
                  <pic:blipFill>
                    <a:blip r:embed="rId22"/>
                    <a:stretch>
                      <a:fillRect/>
                    </a:stretch>
                  </pic:blipFill>
                  <pic:spPr>
                    <a:xfrm>
                      <a:off x="0" y="0"/>
                      <a:ext cx="295275" cy="238125"/>
                    </a:xfrm>
                    <a:prstGeom prst="rect">
                      <a:avLst/>
                    </a:prstGeom>
                    <a:noFill/>
                    <a:ln>
                      <a:noFill/>
                    </a:ln>
                  </pic:spPr>
                </pic:pic>
              </a:graphicData>
            </a:graphic>
          </wp:inline>
        </w:drawing>
      </w:r>
      <w:r>
        <w:rPr>
          <w:rFonts w:hint="eastAsia"/>
        </w:rPr>
        <w:t>，在出现的窗口中，选择签章的名称和签章的模式，并输入您的证书Key的密码，点击确定按钮。</w:t>
      </w:r>
    </w:p>
    <w:p>
      <w:pPr>
        <w:bidi w:val="0"/>
      </w:pPr>
      <w:r>
        <w:rPr>
          <w:rFonts w:hint="eastAsia"/>
        </w:rPr>
        <w:t>如果能成功加盖印章，并且有勾显示，则证明您的证书Key没有问题。</w:t>
      </w:r>
    </w:p>
    <w:p>
      <w:pPr>
        <w:pStyle w:val="23"/>
        <w:bidi w:val="0"/>
      </w:pPr>
      <w:r>
        <w:drawing>
          <wp:inline distT="0" distB="0" distL="0" distR="0">
            <wp:extent cx="2819400" cy="1143000"/>
            <wp:effectExtent l="0" t="0" r="0" b="0"/>
            <wp:docPr id="13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 name="图片 28"/>
                    <pic:cNvPicPr>
                      <a:picLocks noChangeAspect="1" noChangeArrowheads="1"/>
                    </pic:cNvPicPr>
                  </pic:nvPicPr>
                  <pic:blipFill>
                    <a:blip r:embed="rId23"/>
                    <a:srcRect l="6702" r="13940"/>
                    <a:stretch>
                      <a:fillRect/>
                    </a:stretch>
                  </pic:blipFill>
                  <pic:spPr>
                    <a:xfrm>
                      <a:off x="0" y="0"/>
                      <a:ext cx="2819400" cy="1143000"/>
                    </a:xfrm>
                    <a:prstGeom prst="rect">
                      <a:avLst/>
                    </a:prstGeom>
                    <a:noFill/>
                    <a:ln w="9525">
                      <a:noFill/>
                      <a:miter lim="800000"/>
                      <a:headEnd/>
                      <a:tailEnd/>
                    </a:ln>
                  </pic:spPr>
                </pic:pic>
              </a:graphicData>
            </a:graphic>
          </wp:inline>
        </w:drawing>
      </w:r>
    </w:p>
    <w:p>
      <w:pPr>
        <w:bidi w:val="0"/>
      </w:pPr>
      <w:r>
        <w:t>如果出现其他的提示，请及时和该项目CA联系</w:t>
      </w:r>
      <w:r>
        <w:rPr>
          <w:rFonts w:hint="eastAsia"/>
        </w:rPr>
        <w:t>。</w:t>
      </w:r>
    </w:p>
    <w:p>
      <w:pPr>
        <w:pStyle w:val="4"/>
        <w:bidi w:val="0"/>
      </w:pPr>
      <w:bookmarkStart w:id="104" w:name="_Toc404243499"/>
      <w:bookmarkStart w:id="105" w:name="_Toc11788"/>
      <w:bookmarkStart w:id="106" w:name="_Toc404765194"/>
      <w:bookmarkStart w:id="107" w:name="_Toc404764418"/>
      <w:bookmarkStart w:id="108" w:name="_Toc48913162"/>
      <w:bookmarkStart w:id="109" w:name="_Toc346183639"/>
      <w:bookmarkStart w:id="110" w:name="_Toc48942453"/>
      <w:bookmarkStart w:id="111" w:name="_Toc346701621"/>
      <w:bookmarkStart w:id="112" w:name="_Toc25426"/>
      <w:bookmarkStart w:id="113" w:name="_Toc28229"/>
      <w:bookmarkStart w:id="114" w:name="_Toc7458"/>
      <w:r>
        <w:t>浏览器配置</w:t>
      </w:r>
      <w:bookmarkEnd w:id="104"/>
      <w:bookmarkEnd w:id="105"/>
      <w:bookmarkEnd w:id="106"/>
      <w:bookmarkEnd w:id="107"/>
      <w:bookmarkEnd w:id="108"/>
      <w:bookmarkEnd w:id="109"/>
      <w:bookmarkEnd w:id="110"/>
      <w:bookmarkEnd w:id="111"/>
      <w:bookmarkEnd w:id="112"/>
      <w:bookmarkEnd w:id="113"/>
      <w:bookmarkEnd w:id="114"/>
    </w:p>
    <w:p>
      <w:pPr>
        <w:pStyle w:val="5"/>
        <w:bidi w:val="0"/>
      </w:pPr>
      <w:bookmarkStart w:id="115" w:name="_Toc13185"/>
      <w:bookmarkStart w:id="116" w:name="_Toc404765195"/>
      <w:bookmarkStart w:id="117" w:name="_Toc404243500"/>
      <w:bookmarkStart w:id="118" w:name="_Toc346183640"/>
      <w:bookmarkStart w:id="119" w:name="_Toc404764419"/>
      <w:bookmarkStart w:id="120" w:name="_Toc48913163"/>
      <w:bookmarkStart w:id="121" w:name="_Toc19167"/>
      <w:bookmarkStart w:id="122" w:name="_Toc15901"/>
      <w:bookmarkStart w:id="123" w:name="_Toc346701622"/>
      <w:bookmarkStart w:id="124" w:name="_Toc48942454"/>
      <w:bookmarkStart w:id="125" w:name="_Toc32061"/>
      <w:r>
        <w:t>Internet选项</w:t>
      </w:r>
      <w:bookmarkEnd w:id="115"/>
      <w:bookmarkEnd w:id="116"/>
      <w:bookmarkEnd w:id="117"/>
      <w:bookmarkEnd w:id="118"/>
      <w:bookmarkEnd w:id="119"/>
      <w:bookmarkEnd w:id="120"/>
      <w:bookmarkEnd w:id="121"/>
      <w:bookmarkEnd w:id="122"/>
      <w:bookmarkEnd w:id="123"/>
      <w:bookmarkEnd w:id="124"/>
      <w:bookmarkEnd w:id="125"/>
    </w:p>
    <w:p>
      <w:pPr>
        <w:bidi w:val="0"/>
      </w:pPr>
      <w:r>
        <w:t>为了让系统插件能够正常工作，请按照以下步骤进行浏览器的配置。</w:t>
      </w:r>
    </w:p>
    <w:p>
      <w:pPr>
        <w:bidi w:val="0"/>
      </w:pPr>
      <w:r>
        <w:t>1、打开浏览器，在</w:t>
      </w:r>
      <w:r>
        <w:rPr>
          <w:rFonts w:hint="eastAsia"/>
        </w:rPr>
        <w:t>“</w:t>
      </w:r>
      <w:r>
        <w:t>工具</w:t>
      </w:r>
      <w:r>
        <w:rPr>
          <w:rFonts w:hint="eastAsia"/>
        </w:rPr>
        <w:t>”</w:t>
      </w:r>
      <w:r>
        <w:t>菜单→</w:t>
      </w:r>
      <w:r>
        <w:rPr>
          <w:rFonts w:hint="eastAsia"/>
        </w:rPr>
        <w:t>“I</w:t>
      </w:r>
      <w:r>
        <w:t>nternet选项</w:t>
      </w:r>
      <w:r>
        <w:rPr>
          <w:rFonts w:hint="eastAsia"/>
        </w:rPr>
        <w:t>”</w:t>
      </w:r>
      <w:r>
        <w:t>，如下图：</w:t>
      </w:r>
    </w:p>
    <w:p>
      <w:pPr>
        <w:pStyle w:val="23"/>
        <w:bidi w:val="0"/>
      </w:pPr>
      <w:r>
        <w:drawing>
          <wp:inline distT="0" distB="0" distL="0" distR="0">
            <wp:extent cx="3562350" cy="3152775"/>
            <wp:effectExtent l="0" t="0" r="6350" b="9525"/>
            <wp:docPr id="13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图片 29"/>
                    <pic:cNvPicPr>
                      <a:picLocks noChangeAspect="1" noChangeArrowheads="1"/>
                    </pic:cNvPicPr>
                  </pic:nvPicPr>
                  <pic:blipFill>
                    <a:blip r:embed="rId24"/>
                    <a:srcRect/>
                    <a:stretch>
                      <a:fillRect/>
                    </a:stretch>
                  </pic:blipFill>
                  <pic:spPr>
                    <a:xfrm>
                      <a:off x="0" y="0"/>
                      <a:ext cx="3562350" cy="3152775"/>
                    </a:xfrm>
                    <a:prstGeom prst="rect">
                      <a:avLst/>
                    </a:prstGeom>
                    <a:noFill/>
                    <a:ln w="9525">
                      <a:noFill/>
                      <a:miter lim="800000"/>
                      <a:headEnd/>
                      <a:tailEnd/>
                    </a:ln>
                  </pic:spPr>
                </pic:pic>
              </a:graphicData>
            </a:graphic>
          </wp:inline>
        </w:drawing>
      </w:r>
    </w:p>
    <w:p>
      <w:pPr>
        <w:bidi w:val="0"/>
      </w:pPr>
      <w:r>
        <w:t>2、弹出对话框之后，请选择</w:t>
      </w:r>
      <w:r>
        <w:rPr>
          <w:rFonts w:hint="eastAsia"/>
        </w:rPr>
        <w:t>“</w:t>
      </w:r>
      <w:r>
        <w:t>安全</w:t>
      </w:r>
      <w:r>
        <w:rPr>
          <w:rFonts w:hint="eastAsia"/>
        </w:rPr>
        <w:t>”</w:t>
      </w:r>
      <w:r>
        <w:t>选项卡，具体的界面，如下图：</w:t>
      </w:r>
    </w:p>
    <w:p>
      <w:pPr>
        <w:pStyle w:val="23"/>
        <w:bidi w:val="0"/>
      </w:pPr>
      <w:r>
        <w:drawing>
          <wp:inline distT="0" distB="0" distL="0" distR="0">
            <wp:extent cx="2914650" cy="3476625"/>
            <wp:effectExtent l="0" t="0" r="6350" b="3175"/>
            <wp:docPr id="13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30"/>
                    <pic:cNvPicPr>
                      <a:picLocks noChangeAspect="1" noChangeArrowheads="1"/>
                    </pic:cNvPicPr>
                  </pic:nvPicPr>
                  <pic:blipFill>
                    <a:blip r:embed="rId25"/>
                    <a:srcRect/>
                    <a:stretch>
                      <a:fillRect/>
                    </a:stretch>
                  </pic:blipFill>
                  <pic:spPr>
                    <a:xfrm>
                      <a:off x="0" y="0"/>
                      <a:ext cx="2914650" cy="3476625"/>
                    </a:xfrm>
                    <a:prstGeom prst="rect">
                      <a:avLst/>
                    </a:prstGeom>
                    <a:noFill/>
                    <a:ln w="9525">
                      <a:noFill/>
                      <a:miter lim="800000"/>
                      <a:headEnd/>
                      <a:tailEnd/>
                    </a:ln>
                  </pic:spPr>
                </pic:pic>
              </a:graphicData>
            </a:graphic>
          </wp:inline>
        </w:drawing>
      </w:r>
    </w:p>
    <w:p>
      <w:pPr>
        <w:bidi w:val="0"/>
      </w:pPr>
      <w:r>
        <w:t>3、点击绿色的</w:t>
      </w:r>
      <w:r>
        <w:rPr>
          <w:rFonts w:hint="eastAsia"/>
        </w:rPr>
        <w:t>“可信</w:t>
      </w:r>
      <w:r>
        <w:t>站点</w:t>
      </w:r>
      <w:r>
        <w:rPr>
          <w:rFonts w:hint="eastAsia"/>
        </w:rPr>
        <w:t>”</w:t>
      </w:r>
      <w:r>
        <w:t>的图片，如下图：</w:t>
      </w:r>
    </w:p>
    <w:p>
      <w:pPr>
        <w:pStyle w:val="23"/>
        <w:bidi w:val="0"/>
      </w:pPr>
      <w:r>
        <w:drawing>
          <wp:inline distT="0" distB="0" distL="0" distR="0">
            <wp:extent cx="3648075" cy="3895725"/>
            <wp:effectExtent l="0" t="0" r="9525" b="3175"/>
            <wp:docPr id="9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图片 10"/>
                    <pic:cNvPicPr>
                      <a:picLocks noChangeAspect="1" noChangeArrowheads="1"/>
                    </pic:cNvPicPr>
                  </pic:nvPicPr>
                  <pic:blipFill>
                    <a:blip r:embed="rId26"/>
                    <a:srcRect/>
                    <a:stretch>
                      <a:fillRect/>
                    </a:stretch>
                  </pic:blipFill>
                  <pic:spPr>
                    <a:xfrm>
                      <a:off x="0" y="0"/>
                      <a:ext cx="3648075" cy="3895725"/>
                    </a:xfrm>
                    <a:prstGeom prst="rect">
                      <a:avLst/>
                    </a:prstGeom>
                    <a:noFill/>
                    <a:ln w="9525">
                      <a:noFill/>
                      <a:miter lim="800000"/>
                      <a:headEnd/>
                      <a:tailEnd/>
                    </a:ln>
                  </pic:spPr>
                </pic:pic>
              </a:graphicData>
            </a:graphic>
          </wp:inline>
        </w:drawing>
      </w:r>
    </w:p>
    <w:p>
      <w:pPr>
        <w:bidi w:val="0"/>
      </w:pPr>
      <w:r>
        <w:t>4、点击</w:t>
      </w:r>
      <w:r>
        <w:rPr>
          <w:rFonts w:hint="eastAsia"/>
        </w:rPr>
        <w:t>“</w:t>
      </w:r>
      <w:r>
        <w:t>站点</w:t>
      </w:r>
      <w:r>
        <w:rPr>
          <w:rFonts w:hint="eastAsia"/>
        </w:rPr>
        <w:t>”</w:t>
      </w:r>
      <w:r>
        <w:t>按钮，出现如下对话框</w:t>
      </w:r>
      <w:r>
        <w:rPr>
          <w:rFonts w:hint="eastAsia"/>
        </w:rPr>
        <w:t>，</w:t>
      </w:r>
      <w:r>
        <w:t>如下图：</w:t>
      </w:r>
    </w:p>
    <w:p>
      <w:pPr>
        <w:pStyle w:val="23"/>
        <w:bidi w:val="0"/>
      </w:pPr>
      <w:r>
        <w:drawing>
          <wp:inline distT="0" distB="0" distL="0" distR="0">
            <wp:extent cx="3743325" cy="3048000"/>
            <wp:effectExtent l="0" t="0" r="3175" b="0"/>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noChangeArrowheads="1"/>
                    </pic:cNvPicPr>
                  </pic:nvPicPr>
                  <pic:blipFill>
                    <a:blip r:embed="rId27"/>
                    <a:srcRect/>
                    <a:stretch>
                      <a:fillRect/>
                    </a:stretch>
                  </pic:blipFill>
                  <pic:spPr>
                    <a:xfrm>
                      <a:off x="0" y="0"/>
                      <a:ext cx="3743325" cy="3048000"/>
                    </a:xfrm>
                    <a:prstGeom prst="rect">
                      <a:avLst/>
                    </a:prstGeom>
                    <a:noFill/>
                    <a:ln w="9525">
                      <a:noFill/>
                      <a:miter lim="800000"/>
                      <a:headEnd/>
                      <a:tailEnd/>
                    </a:ln>
                  </pic:spPr>
                </pic:pic>
              </a:graphicData>
            </a:graphic>
          </wp:inline>
        </w:drawing>
      </w:r>
    </w:p>
    <w:p>
      <w:pPr>
        <w:bidi w:val="0"/>
      </w:pPr>
      <w:r>
        <w:t>输入系统服务器的IP地址，格式例如：192.168.0.123，然后点击“添加”按钮完成添加，再按“关闭”按钮退出。</w:t>
      </w:r>
    </w:p>
    <w:p>
      <w:pPr>
        <w:bidi w:val="0"/>
      </w:pPr>
      <w:r>
        <w:t>5、设置自定义安全级别，开放Activex的访问权限</w:t>
      </w:r>
      <w:r>
        <w:rPr>
          <w:rFonts w:hint="eastAsia"/>
        </w:rPr>
        <w:t>，</w:t>
      </w:r>
      <w:r>
        <w:t>如下图：</w:t>
      </w:r>
    </w:p>
    <w:p>
      <w:pPr>
        <w:pStyle w:val="23"/>
        <w:bidi w:val="0"/>
      </w:pPr>
      <w:r>
        <w:drawing>
          <wp:inline distT="0" distB="0" distL="0" distR="0">
            <wp:extent cx="3533775" cy="4152900"/>
            <wp:effectExtent l="0" t="0" r="9525" b="0"/>
            <wp:docPr id="9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图片 16"/>
                    <pic:cNvPicPr>
                      <a:picLocks noChangeAspect="1" noChangeArrowheads="1"/>
                    </pic:cNvPicPr>
                  </pic:nvPicPr>
                  <pic:blipFill>
                    <a:blip r:embed="rId28"/>
                    <a:srcRect/>
                    <a:stretch>
                      <a:fillRect/>
                    </a:stretch>
                  </pic:blipFill>
                  <pic:spPr>
                    <a:xfrm>
                      <a:off x="0" y="0"/>
                      <a:ext cx="3533775" cy="4152900"/>
                    </a:xfrm>
                    <a:prstGeom prst="rect">
                      <a:avLst/>
                    </a:prstGeom>
                    <a:noFill/>
                    <a:ln w="9525">
                      <a:noFill/>
                      <a:miter lim="800000"/>
                      <a:headEnd/>
                      <a:tailEnd/>
                    </a:ln>
                  </pic:spPr>
                </pic:pic>
              </a:graphicData>
            </a:graphic>
          </wp:inline>
        </w:drawing>
      </w:r>
    </w:p>
    <w:p>
      <w:pPr>
        <w:bidi w:val="0"/>
      </w:pPr>
      <w:r>
        <w:t>会出现一个窗口，把其中的Activex控件和插件的设置全部改为启用</w:t>
      </w:r>
      <w:r>
        <w:rPr>
          <w:rFonts w:hint="eastAsia"/>
        </w:rPr>
        <w:t>，</w:t>
      </w:r>
      <w:r>
        <w:t>如下图：</w:t>
      </w:r>
    </w:p>
    <w:p>
      <w:pPr>
        <w:pStyle w:val="23"/>
        <w:bidi w:val="0"/>
      </w:pPr>
      <w:r>
        <w:drawing>
          <wp:inline distT="0" distB="0" distL="0" distR="0">
            <wp:extent cx="3486150" cy="3676650"/>
            <wp:effectExtent l="0" t="0" r="6350" b="6350"/>
            <wp:docPr id="943" name="图片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图片 943"/>
                    <pic:cNvPicPr>
                      <a:picLocks noChangeAspect="1"/>
                    </pic:cNvPicPr>
                  </pic:nvPicPr>
                  <pic:blipFill>
                    <a:blip r:embed="rId29"/>
                    <a:stretch>
                      <a:fillRect/>
                    </a:stretch>
                  </pic:blipFill>
                  <pic:spPr>
                    <a:xfrm>
                      <a:off x="0" y="0"/>
                      <a:ext cx="3486150" cy="3676650"/>
                    </a:xfrm>
                    <a:prstGeom prst="rect">
                      <a:avLst/>
                    </a:prstGeom>
                  </pic:spPr>
                </pic:pic>
              </a:graphicData>
            </a:graphic>
          </wp:inline>
        </w:drawing>
      </w:r>
    </w:p>
    <w:p>
      <w:pPr>
        <w:bidi w:val="0"/>
      </w:pPr>
      <w:r>
        <w:t>文件下载设置，开放文件下载的权限：设置为启用</w:t>
      </w:r>
      <w:r>
        <w:rPr>
          <w:rFonts w:hint="eastAsia"/>
        </w:rPr>
        <w:t>，</w:t>
      </w:r>
      <w:r>
        <w:t>如下图：</w:t>
      </w:r>
    </w:p>
    <w:p>
      <w:pPr>
        <w:pStyle w:val="23"/>
        <w:bidi w:val="0"/>
      </w:pPr>
      <w:r>
        <w:drawing>
          <wp:inline distT="0" distB="0" distL="0" distR="0">
            <wp:extent cx="3524250" cy="3705225"/>
            <wp:effectExtent l="0" t="0" r="6350" b="3175"/>
            <wp:docPr id="13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图片 35"/>
                    <pic:cNvPicPr>
                      <a:picLocks noChangeAspect="1" noChangeArrowheads="1"/>
                    </pic:cNvPicPr>
                  </pic:nvPicPr>
                  <pic:blipFill>
                    <a:blip r:embed="rId30"/>
                    <a:srcRect/>
                    <a:stretch>
                      <a:fillRect/>
                    </a:stretch>
                  </pic:blipFill>
                  <pic:spPr>
                    <a:xfrm>
                      <a:off x="0" y="0"/>
                      <a:ext cx="3524250" cy="3705225"/>
                    </a:xfrm>
                    <a:prstGeom prst="rect">
                      <a:avLst/>
                    </a:prstGeom>
                    <a:noFill/>
                    <a:ln w="9525">
                      <a:noFill/>
                      <a:miter lim="800000"/>
                      <a:headEnd/>
                      <a:tailEnd/>
                    </a:ln>
                  </pic:spPr>
                </pic:pic>
              </a:graphicData>
            </a:graphic>
          </wp:inline>
        </w:drawing>
      </w:r>
    </w:p>
    <w:p>
      <w:pPr>
        <w:pStyle w:val="5"/>
        <w:bidi w:val="0"/>
      </w:pPr>
      <w:bookmarkStart w:id="126" w:name="_Toc191"/>
      <w:bookmarkStart w:id="127" w:name="_Toc404765196"/>
      <w:bookmarkStart w:id="128" w:name="_Toc404243501"/>
      <w:bookmarkStart w:id="129" w:name="_Toc404764420"/>
      <w:bookmarkStart w:id="130" w:name="_Toc346183641"/>
      <w:bookmarkStart w:id="131" w:name="_Toc24724"/>
      <w:bookmarkStart w:id="132" w:name="_Toc346701623"/>
      <w:bookmarkStart w:id="133" w:name="_Toc48942455"/>
      <w:bookmarkStart w:id="134" w:name="_Toc48913164"/>
      <w:bookmarkStart w:id="135" w:name="_Toc11713"/>
      <w:bookmarkStart w:id="136" w:name="_Toc22574"/>
      <w:r>
        <w:t>关闭拦截工具</w:t>
      </w:r>
      <w:bookmarkEnd w:id="126"/>
      <w:bookmarkEnd w:id="127"/>
      <w:bookmarkEnd w:id="128"/>
      <w:bookmarkEnd w:id="129"/>
      <w:bookmarkEnd w:id="130"/>
      <w:bookmarkEnd w:id="131"/>
      <w:bookmarkEnd w:id="132"/>
      <w:bookmarkEnd w:id="133"/>
      <w:bookmarkEnd w:id="134"/>
      <w:bookmarkEnd w:id="135"/>
      <w:bookmarkEnd w:id="136"/>
    </w:p>
    <w:p>
      <w:pPr>
        <w:bidi w:val="0"/>
      </w:pPr>
      <w:r>
        <w:t>上述操作完成后，如果系统中某些功能仍不能使用，请将拦截工具关闭再试用。比如在windows工具栏中关闭弹出窗口阻止程序的操作</w:t>
      </w:r>
      <w:r>
        <w:rPr>
          <w:rFonts w:hint="eastAsia"/>
        </w:rPr>
        <w:t>，</w:t>
      </w:r>
      <w:r>
        <w:t>如下图：</w:t>
      </w:r>
    </w:p>
    <w:p>
      <w:pPr>
        <w:pStyle w:val="23"/>
        <w:bidi w:val="0"/>
      </w:pPr>
      <w:r>
        <w:drawing>
          <wp:inline distT="0" distB="0" distL="0" distR="0">
            <wp:extent cx="5095875" cy="2324100"/>
            <wp:effectExtent l="0" t="0" r="9525" b="0"/>
            <wp:docPr id="13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36"/>
                    <pic:cNvPicPr>
                      <a:picLocks noChangeAspect="1" noChangeArrowheads="1"/>
                    </pic:cNvPicPr>
                  </pic:nvPicPr>
                  <pic:blipFill>
                    <a:blip r:embed="rId31"/>
                    <a:srcRect/>
                    <a:stretch>
                      <a:fillRect/>
                    </a:stretch>
                  </pic:blipFill>
                  <pic:spPr>
                    <a:xfrm>
                      <a:off x="0" y="0"/>
                      <a:ext cx="5095875" cy="2324100"/>
                    </a:xfrm>
                    <a:prstGeom prst="rect">
                      <a:avLst/>
                    </a:prstGeom>
                    <a:noFill/>
                    <a:ln w="9525">
                      <a:noFill/>
                      <a:miter lim="800000"/>
                      <a:headEnd/>
                      <a:tailEnd/>
                    </a:ln>
                  </pic:spPr>
                </pic:pic>
              </a:graphicData>
            </a:graphic>
          </wp:inline>
        </w:drawing>
      </w:r>
    </w:p>
    <w:p>
      <w:pPr>
        <w:pStyle w:val="3"/>
        <w:bidi w:val="0"/>
      </w:pPr>
      <w:bookmarkStart w:id="137" w:name="_Toc1220"/>
      <w:r>
        <w:rPr>
          <w:rFonts w:hint="eastAsia"/>
        </w:rPr>
        <w:t>土地拍卖申报系统</w:t>
      </w:r>
      <w:bookmarkEnd w:id="137"/>
    </w:p>
    <w:p>
      <w:pPr>
        <w:bidi w:val="0"/>
      </w:pPr>
      <w:r>
        <w:rPr>
          <w:rFonts w:hint="eastAsia"/>
        </w:rPr>
        <w:t>1、打开“辽源市电子招投标交易平台”，如下图：</w:t>
      </w:r>
    </w:p>
    <w:p>
      <w:pPr>
        <w:pStyle w:val="23"/>
        <w:bidi w:val="0"/>
      </w:pPr>
      <w:r>
        <w:drawing>
          <wp:inline distT="0" distB="0" distL="114300" distR="114300">
            <wp:extent cx="5268595" cy="2048510"/>
            <wp:effectExtent l="0" t="0" r="190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5268595" cy="2048510"/>
                    </a:xfrm>
                    <a:prstGeom prst="rect">
                      <a:avLst/>
                    </a:prstGeom>
                    <a:noFill/>
                    <a:ln>
                      <a:noFill/>
                    </a:ln>
                  </pic:spPr>
                </pic:pic>
              </a:graphicData>
            </a:graphic>
          </wp:inline>
        </w:drawing>
      </w:r>
    </w:p>
    <w:p>
      <w:pPr>
        <w:numPr>
          <w:ilvl w:val="0"/>
          <w:numId w:val="6"/>
        </w:numPr>
        <w:bidi w:val="0"/>
      </w:pPr>
      <w:r>
        <w:rPr>
          <w:rFonts w:hint="eastAsia"/>
        </w:rPr>
        <w:t>选择CA锁登录，输入CA锁密码8个0，进入系统，选择公共服务平台，维护竞买人信息，如下图：</w:t>
      </w:r>
    </w:p>
    <w:p>
      <w:pPr>
        <w:pStyle w:val="23"/>
        <w:bidi w:val="0"/>
      </w:pPr>
      <w:r>
        <w:drawing>
          <wp:inline distT="0" distB="0" distL="0" distR="0">
            <wp:extent cx="5274310" cy="2352040"/>
            <wp:effectExtent l="0" t="0" r="2540" b="0"/>
            <wp:docPr id="1344" name="图片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图片 1344"/>
                    <pic:cNvPicPr>
                      <a:picLocks noChangeAspect="1"/>
                    </pic:cNvPicPr>
                  </pic:nvPicPr>
                  <pic:blipFill>
                    <a:blip r:embed="rId33"/>
                    <a:stretch>
                      <a:fillRect/>
                    </a:stretch>
                  </pic:blipFill>
                  <pic:spPr>
                    <a:xfrm>
                      <a:off x="0" y="0"/>
                      <a:ext cx="5274310" cy="2352074"/>
                    </a:xfrm>
                    <a:prstGeom prst="rect">
                      <a:avLst/>
                    </a:prstGeom>
                  </pic:spPr>
                </pic:pic>
              </a:graphicData>
            </a:graphic>
          </wp:inline>
        </w:drawing>
      </w:r>
    </w:p>
    <w:p>
      <w:pPr>
        <w:pStyle w:val="23"/>
        <w:bidi w:val="0"/>
      </w:pPr>
      <w:r>
        <w:drawing>
          <wp:inline distT="0" distB="0" distL="114300" distR="114300">
            <wp:extent cx="5266690" cy="2145030"/>
            <wp:effectExtent l="0" t="0" r="381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4"/>
                    <a:stretch>
                      <a:fillRect/>
                    </a:stretch>
                  </pic:blipFill>
                  <pic:spPr>
                    <a:xfrm>
                      <a:off x="0" y="0"/>
                      <a:ext cx="5266690" cy="2145030"/>
                    </a:xfrm>
                    <a:prstGeom prst="rect">
                      <a:avLst/>
                    </a:prstGeom>
                    <a:noFill/>
                    <a:ln>
                      <a:noFill/>
                    </a:ln>
                  </pic:spPr>
                </pic:pic>
              </a:graphicData>
            </a:graphic>
          </wp:inline>
        </w:drawing>
      </w:r>
    </w:p>
    <w:p>
      <w:pPr>
        <w:pStyle w:val="4"/>
        <w:bidi w:val="0"/>
      </w:pPr>
      <w:bookmarkStart w:id="138" w:name="_Toc31028"/>
      <w:r>
        <w:rPr>
          <w:rFonts w:hint="eastAsia"/>
        </w:rPr>
        <w:t>投标人信息管理（企业竞买信息维护）</w:t>
      </w:r>
      <w:bookmarkEnd w:id="138"/>
    </w:p>
    <w:p>
      <w:pPr>
        <w:pStyle w:val="5"/>
        <w:bidi w:val="0"/>
      </w:pPr>
      <w:bookmarkStart w:id="139" w:name="_Toc22013"/>
      <w:r>
        <w:rPr>
          <w:rFonts w:hint="eastAsia"/>
        </w:rPr>
        <w:t>基本信息</w:t>
      </w:r>
      <w:bookmarkEnd w:id="139"/>
    </w:p>
    <w:p>
      <w:pPr>
        <w:numPr>
          <w:ilvl w:val="0"/>
          <w:numId w:val="7"/>
        </w:numPr>
        <w:bidi w:val="0"/>
      </w:pPr>
      <w:r>
        <w:rPr>
          <w:rFonts w:hint="eastAsia"/>
        </w:rPr>
        <w:t>点击左侧菜单“投标人信息管理—基本信息”，进入“基本信息”页面，如下图：</w:t>
      </w:r>
    </w:p>
    <w:p>
      <w:pPr>
        <w:pStyle w:val="23"/>
        <w:bidi w:val="0"/>
      </w:pPr>
      <w:r>
        <w:drawing>
          <wp:inline distT="0" distB="0" distL="114300" distR="114300">
            <wp:extent cx="5264150" cy="2148205"/>
            <wp:effectExtent l="0" t="0" r="635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5"/>
                    <a:stretch>
                      <a:fillRect/>
                    </a:stretch>
                  </pic:blipFill>
                  <pic:spPr>
                    <a:xfrm>
                      <a:off x="0" y="0"/>
                      <a:ext cx="5264150" cy="2148205"/>
                    </a:xfrm>
                    <a:prstGeom prst="rect">
                      <a:avLst/>
                    </a:prstGeom>
                    <a:noFill/>
                    <a:ln>
                      <a:noFill/>
                    </a:ln>
                  </pic:spPr>
                </pic:pic>
              </a:graphicData>
            </a:graphic>
          </wp:inline>
        </w:drawing>
      </w:r>
    </w:p>
    <w:p>
      <w:pPr>
        <w:numPr>
          <w:ilvl w:val="0"/>
          <w:numId w:val="7"/>
        </w:numPr>
        <w:bidi w:val="0"/>
      </w:pPr>
      <w:r>
        <w:rPr>
          <w:rFonts w:hint="eastAsia"/>
        </w:rPr>
        <w:t>点击“修改信息”对基本信息进行修改，完善信息后点击“修改保存”进入下一步，如下图：</w:t>
      </w:r>
    </w:p>
    <w:p>
      <w:pPr>
        <w:bidi w:val="0"/>
        <w:rPr>
          <w:color w:val="FF0000"/>
        </w:rPr>
      </w:pPr>
      <w:r>
        <w:rPr>
          <w:rFonts w:hint="eastAsia"/>
          <w:color w:val="FF0000"/>
        </w:rPr>
        <w:t>（注意在基本信息的开户银行和开户账号必须同企业后续参与竞买缴纳的保证金账号一致，如不一致会导致无法参与竞买）</w:t>
      </w:r>
    </w:p>
    <w:p>
      <w:pPr>
        <w:pStyle w:val="23"/>
        <w:bidi w:val="0"/>
      </w:pPr>
      <w:r>
        <w:drawing>
          <wp:inline distT="0" distB="0" distL="114300" distR="114300">
            <wp:extent cx="5269230" cy="2167890"/>
            <wp:effectExtent l="0" t="0" r="127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6"/>
                    <a:stretch>
                      <a:fillRect/>
                    </a:stretch>
                  </pic:blipFill>
                  <pic:spPr>
                    <a:xfrm>
                      <a:off x="0" y="0"/>
                      <a:ext cx="5269230" cy="2167890"/>
                    </a:xfrm>
                    <a:prstGeom prst="rect">
                      <a:avLst/>
                    </a:prstGeom>
                    <a:noFill/>
                    <a:ln>
                      <a:noFill/>
                    </a:ln>
                  </pic:spPr>
                </pic:pic>
              </a:graphicData>
            </a:graphic>
          </wp:inline>
        </w:drawing>
      </w:r>
    </w:p>
    <w:p>
      <w:pPr>
        <w:pStyle w:val="23"/>
        <w:bidi w:val="0"/>
      </w:pPr>
      <w:r>
        <w:drawing>
          <wp:inline distT="0" distB="0" distL="114300" distR="114300">
            <wp:extent cx="5273040" cy="2188845"/>
            <wp:effectExtent l="0" t="0" r="10160" b="825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37"/>
                    <a:stretch>
                      <a:fillRect/>
                    </a:stretch>
                  </pic:blipFill>
                  <pic:spPr>
                    <a:xfrm>
                      <a:off x="0" y="0"/>
                      <a:ext cx="5273040" cy="2188845"/>
                    </a:xfrm>
                    <a:prstGeom prst="rect">
                      <a:avLst/>
                    </a:prstGeom>
                    <a:noFill/>
                    <a:ln>
                      <a:noFill/>
                    </a:ln>
                  </pic:spPr>
                </pic:pic>
              </a:graphicData>
            </a:graphic>
          </wp:inline>
        </w:drawing>
      </w:r>
    </w:p>
    <w:p>
      <w:pPr>
        <w:bidi w:val="0"/>
      </w:pPr>
      <w:r>
        <w:rPr>
          <w:rFonts w:hint="eastAsia"/>
        </w:rPr>
        <w:t>3、点击“电子件管理”可对相关电子件进行查看，如下图：</w:t>
      </w:r>
    </w:p>
    <w:p>
      <w:pPr>
        <w:pStyle w:val="23"/>
        <w:bidi w:val="0"/>
      </w:pPr>
      <w:r>
        <w:drawing>
          <wp:inline distT="0" distB="0" distL="114300" distR="114300">
            <wp:extent cx="5271135" cy="1887220"/>
            <wp:effectExtent l="0" t="0" r="12065" b="508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38"/>
                    <a:stretch>
                      <a:fillRect/>
                    </a:stretch>
                  </pic:blipFill>
                  <pic:spPr>
                    <a:xfrm>
                      <a:off x="0" y="0"/>
                      <a:ext cx="5271135" cy="1887220"/>
                    </a:xfrm>
                    <a:prstGeom prst="rect">
                      <a:avLst/>
                    </a:prstGeom>
                    <a:noFill/>
                    <a:ln>
                      <a:noFill/>
                    </a:ln>
                  </pic:spPr>
                </pic:pic>
              </a:graphicData>
            </a:graphic>
          </wp:inline>
        </w:drawing>
      </w:r>
    </w:p>
    <w:p>
      <w:pPr>
        <w:pStyle w:val="23"/>
        <w:bidi w:val="0"/>
      </w:pPr>
      <w:r>
        <w:drawing>
          <wp:inline distT="0" distB="0" distL="114300" distR="114300">
            <wp:extent cx="5270500" cy="2173605"/>
            <wp:effectExtent l="0" t="0" r="0" b="1079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39"/>
                    <a:stretch>
                      <a:fillRect/>
                    </a:stretch>
                  </pic:blipFill>
                  <pic:spPr>
                    <a:xfrm>
                      <a:off x="0" y="0"/>
                      <a:ext cx="5270500" cy="2173605"/>
                    </a:xfrm>
                    <a:prstGeom prst="rect">
                      <a:avLst/>
                    </a:prstGeom>
                    <a:noFill/>
                    <a:ln>
                      <a:noFill/>
                    </a:ln>
                  </pic:spPr>
                </pic:pic>
              </a:graphicData>
            </a:graphic>
          </wp:inline>
        </w:drawing>
      </w:r>
    </w:p>
    <w:p>
      <w:pPr>
        <w:pStyle w:val="4"/>
        <w:bidi w:val="0"/>
      </w:pPr>
      <w:bookmarkStart w:id="140" w:name="_Toc22343"/>
      <w:r>
        <w:rPr>
          <w:rFonts w:hint="eastAsia"/>
        </w:rPr>
        <w:t>投标人信息管理（个人竞买信息维护）</w:t>
      </w:r>
      <w:bookmarkEnd w:id="140"/>
    </w:p>
    <w:p>
      <w:pPr>
        <w:keepNext w:val="0"/>
        <w:keepLines w:val="0"/>
        <w:pageBreakBefore w:val="0"/>
        <w:widowControl w:val="0"/>
        <w:numPr>
          <w:ilvl w:val="0"/>
          <w:numId w:val="8"/>
        </w:numPr>
        <w:kinsoku/>
        <w:wordWrap/>
        <w:overflowPunct/>
        <w:topLinePunct w:val="0"/>
        <w:autoSpaceDE/>
        <w:autoSpaceDN/>
        <w:bidi w:val="0"/>
        <w:adjustRightInd/>
        <w:snapToGrid/>
        <w:ind w:left="0"/>
        <w:textAlignment w:val="auto"/>
      </w:pPr>
      <w:r>
        <w:rPr>
          <w:rFonts w:hint="eastAsia"/>
        </w:rPr>
        <w:t>点击左侧菜单“基本信息”，进入“基本信息”页面，如下图：</w:t>
      </w:r>
    </w:p>
    <w:p>
      <w:pPr>
        <w:pStyle w:val="23"/>
        <w:bidi w:val="0"/>
      </w:pPr>
      <w:r>
        <w:drawing>
          <wp:inline distT="0" distB="0" distL="0" distR="0">
            <wp:extent cx="5274310" cy="1704975"/>
            <wp:effectExtent l="0" t="0" r="2540" b="9525"/>
            <wp:docPr id="1345" name="图片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图片 1345"/>
                    <pic:cNvPicPr>
                      <a:picLocks noChangeAspect="1"/>
                    </pic:cNvPicPr>
                  </pic:nvPicPr>
                  <pic:blipFill>
                    <a:blip r:embed="rId40"/>
                    <a:stretch>
                      <a:fillRect/>
                    </a:stretch>
                  </pic:blipFill>
                  <pic:spPr>
                    <a:xfrm>
                      <a:off x="0" y="0"/>
                      <a:ext cx="5274310" cy="1705604"/>
                    </a:xfrm>
                    <a:prstGeom prst="rect">
                      <a:avLst/>
                    </a:prstGeom>
                  </pic:spPr>
                </pic:pic>
              </a:graphicData>
            </a:graphic>
          </wp:inline>
        </w:drawing>
      </w:r>
    </w:p>
    <w:p>
      <w:pPr>
        <w:keepNext w:val="0"/>
        <w:keepLines w:val="0"/>
        <w:pageBreakBefore w:val="0"/>
        <w:widowControl w:val="0"/>
        <w:numPr>
          <w:ilvl w:val="0"/>
          <w:numId w:val="8"/>
        </w:numPr>
        <w:kinsoku/>
        <w:wordWrap/>
        <w:overflowPunct/>
        <w:topLinePunct w:val="0"/>
        <w:autoSpaceDE/>
        <w:autoSpaceDN/>
        <w:bidi w:val="0"/>
        <w:adjustRightInd/>
        <w:snapToGrid/>
        <w:ind w:left="0"/>
        <w:textAlignment w:val="auto"/>
      </w:pPr>
      <w:r>
        <w:rPr>
          <w:rFonts w:hint="eastAsia"/>
        </w:rPr>
        <w:t>点击“修改信息”对基本信息进行修改，完善信息后点击“修改保存”进入下一步，如下图：</w:t>
      </w:r>
    </w:p>
    <w:p>
      <w:pPr>
        <w:bidi w:val="0"/>
        <w:rPr>
          <w:color w:val="FF0000"/>
        </w:rPr>
      </w:pPr>
      <w:r>
        <w:rPr>
          <w:rFonts w:hint="eastAsia"/>
          <w:color w:val="FF0000"/>
        </w:rPr>
        <w:t>（注意在基本信息的开户银行和开户账号必须同个人后续参与竞买缴纳的保证金账号一致，如不一致会导致无法参与竞买）</w:t>
      </w:r>
    </w:p>
    <w:p>
      <w:pPr>
        <w:pStyle w:val="23"/>
        <w:bidi w:val="0"/>
      </w:pPr>
      <w:r>
        <w:drawing>
          <wp:inline distT="0" distB="0" distL="0" distR="0">
            <wp:extent cx="5274310" cy="1643380"/>
            <wp:effectExtent l="0" t="0" r="2540" b="0"/>
            <wp:docPr id="1346" name="图片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图片 1346"/>
                    <pic:cNvPicPr>
                      <a:picLocks noChangeAspect="1"/>
                    </pic:cNvPicPr>
                  </pic:nvPicPr>
                  <pic:blipFill>
                    <a:blip r:embed="rId41"/>
                    <a:stretch>
                      <a:fillRect/>
                    </a:stretch>
                  </pic:blipFill>
                  <pic:spPr>
                    <a:xfrm>
                      <a:off x="0" y="0"/>
                      <a:ext cx="5274310" cy="1643949"/>
                    </a:xfrm>
                    <a:prstGeom prst="rect">
                      <a:avLst/>
                    </a:prstGeom>
                  </pic:spPr>
                </pic:pic>
              </a:graphicData>
            </a:graphic>
          </wp:inline>
        </w:drawing>
      </w:r>
    </w:p>
    <w:p>
      <w:pPr>
        <w:pStyle w:val="3"/>
        <w:bidi w:val="0"/>
      </w:pPr>
      <w:bookmarkStart w:id="141" w:name="_Toc31399"/>
      <w:r>
        <w:rPr>
          <w:rFonts w:hint="eastAsia"/>
        </w:rPr>
        <w:t>土地拍卖</w:t>
      </w:r>
      <w:bookmarkEnd w:id="141"/>
    </w:p>
    <w:p>
      <w:pPr>
        <w:pStyle w:val="4"/>
        <w:bidi w:val="0"/>
      </w:pPr>
      <w:bookmarkStart w:id="142" w:name="_Toc4155"/>
      <w:r>
        <w:rPr>
          <w:rFonts w:hint="eastAsia"/>
        </w:rPr>
        <w:t>出让文件领取</w:t>
      </w:r>
      <w:bookmarkEnd w:id="142"/>
    </w:p>
    <w:p>
      <w:pPr>
        <w:bidi w:val="0"/>
      </w:pPr>
      <w:r>
        <w:rPr>
          <w:rFonts w:hint="eastAsia"/>
        </w:rPr>
        <w:t>投标人进入交易平台，点击“土地拍卖--出让文件领取”，点击右方“领取”按钮进入文件领取页面，进行文件领取即可，出让文件需在出让公告中规定的时间内进行领取，如果超期无法进行领取，如下图：</w:t>
      </w:r>
    </w:p>
    <w:p>
      <w:pPr>
        <w:pStyle w:val="23"/>
        <w:bidi w:val="0"/>
      </w:pPr>
      <w:r>
        <w:drawing>
          <wp:inline distT="0" distB="0" distL="0" distR="0">
            <wp:extent cx="5274310" cy="1008380"/>
            <wp:effectExtent l="0" t="0" r="2540" b="1270"/>
            <wp:docPr id="1347" name="图片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图片 1347"/>
                    <pic:cNvPicPr>
                      <a:picLocks noChangeAspect="1"/>
                    </pic:cNvPicPr>
                  </pic:nvPicPr>
                  <pic:blipFill>
                    <a:blip r:embed="rId42"/>
                    <a:stretch>
                      <a:fillRect/>
                    </a:stretch>
                  </pic:blipFill>
                  <pic:spPr>
                    <a:xfrm>
                      <a:off x="0" y="0"/>
                      <a:ext cx="5274310" cy="1008468"/>
                    </a:xfrm>
                    <a:prstGeom prst="rect">
                      <a:avLst/>
                    </a:prstGeom>
                  </pic:spPr>
                </pic:pic>
              </a:graphicData>
            </a:graphic>
          </wp:inline>
        </w:drawing>
      </w:r>
    </w:p>
    <w:p>
      <w:pPr>
        <w:pStyle w:val="23"/>
        <w:bidi w:val="0"/>
      </w:pPr>
      <w:r>
        <w:drawing>
          <wp:inline distT="0" distB="0" distL="0" distR="0">
            <wp:extent cx="5274310" cy="1420495"/>
            <wp:effectExtent l="0" t="0" r="2540" b="8255"/>
            <wp:docPr id="1348" name="图片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图片 1348"/>
                    <pic:cNvPicPr>
                      <a:picLocks noChangeAspect="1"/>
                    </pic:cNvPicPr>
                  </pic:nvPicPr>
                  <pic:blipFill>
                    <a:blip r:embed="rId43"/>
                    <a:stretch>
                      <a:fillRect/>
                    </a:stretch>
                  </pic:blipFill>
                  <pic:spPr>
                    <a:xfrm>
                      <a:off x="0" y="0"/>
                      <a:ext cx="5274310" cy="1420523"/>
                    </a:xfrm>
                    <a:prstGeom prst="rect">
                      <a:avLst/>
                    </a:prstGeom>
                  </pic:spPr>
                </pic:pic>
              </a:graphicData>
            </a:graphic>
          </wp:inline>
        </w:drawing>
      </w:r>
    </w:p>
    <w:p>
      <w:pPr>
        <w:pStyle w:val="4"/>
        <w:bidi w:val="0"/>
      </w:pPr>
      <w:bookmarkStart w:id="143" w:name="_Toc12307"/>
      <w:r>
        <w:rPr>
          <w:rFonts w:hint="eastAsia"/>
        </w:rPr>
        <w:t>土地申购</w:t>
      </w:r>
      <w:bookmarkEnd w:id="143"/>
    </w:p>
    <w:p>
      <w:pPr>
        <w:numPr>
          <w:ilvl w:val="0"/>
          <w:numId w:val="9"/>
        </w:numPr>
        <w:bidi w:val="0"/>
      </w:pPr>
      <w:r>
        <w:rPr>
          <w:rFonts w:hint="eastAsia"/>
        </w:rPr>
        <w:t>投标人进入交易平台，点击“土地拍卖--土地申购”，找到对应的项目，点击申购按钮，如下图：</w:t>
      </w:r>
    </w:p>
    <w:p>
      <w:pPr>
        <w:pStyle w:val="23"/>
        <w:bidi w:val="0"/>
      </w:pPr>
      <w:r>
        <w:drawing>
          <wp:inline distT="0" distB="0" distL="0" distR="0">
            <wp:extent cx="5274310" cy="998220"/>
            <wp:effectExtent l="0" t="0" r="2540" b="0"/>
            <wp:docPr id="1349" name="图片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图片 1349"/>
                    <pic:cNvPicPr>
                      <a:picLocks noChangeAspect="1"/>
                    </pic:cNvPicPr>
                  </pic:nvPicPr>
                  <pic:blipFill>
                    <a:blip r:embed="rId44"/>
                    <a:stretch>
                      <a:fillRect/>
                    </a:stretch>
                  </pic:blipFill>
                  <pic:spPr>
                    <a:xfrm>
                      <a:off x="0" y="0"/>
                      <a:ext cx="5274310" cy="998700"/>
                    </a:xfrm>
                    <a:prstGeom prst="rect">
                      <a:avLst/>
                    </a:prstGeom>
                  </pic:spPr>
                </pic:pic>
              </a:graphicData>
            </a:graphic>
          </wp:inline>
        </w:drawing>
      </w:r>
    </w:p>
    <w:p>
      <w:pPr>
        <w:numPr>
          <w:ilvl w:val="0"/>
          <w:numId w:val="10"/>
        </w:numPr>
        <w:bidi w:val="0"/>
      </w:pPr>
      <w:r>
        <w:rPr>
          <w:rFonts w:hint="eastAsia"/>
        </w:rPr>
        <w:t>点击“同意”，进入购买流程，点击“不同意”不允许购买并退出当前流程。</w:t>
      </w:r>
    </w:p>
    <w:p>
      <w:pPr>
        <w:pStyle w:val="23"/>
        <w:bidi w:val="0"/>
      </w:pPr>
      <w:r>
        <w:drawing>
          <wp:inline distT="0" distB="0" distL="114300" distR="114300">
            <wp:extent cx="5270500" cy="2173605"/>
            <wp:effectExtent l="0" t="0" r="0" b="10795"/>
            <wp:docPr id="8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3"/>
                    <pic:cNvPicPr>
                      <a:picLocks noChangeAspect="1"/>
                    </pic:cNvPicPr>
                  </pic:nvPicPr>
                  <pic:blipFill>
                    <a:blip r:embed="rId45"/>
                    <a:stretch>
                      <a:fillRect/>
                    </a:stretch>
                  </pic:blipFill>
                  <pic:spPr>
                    <a:xfrm>
                      <a:off x="0" y="0"/>
                      <a:ext cx="5270500" cy="2173605"/>
                    </a:xfrm>
                    <a:prstGeom prst="rect">
                      <a:avLst/>
                    </a:prstGeom>
                    <a:noFill/>
                    <a:ln>
                      <a:noFill/>
                    </a:ln>
                  </pic:spPr>
                </pic:pic>
              </a:graphicData>
            </a:graphic>
          </wp:inline>
        </w:drawing>
      </w:r>
      <w:r>
        <w:drawing>
          <wp:inline distT="0" distB="0" distL="114300" distR="114300">
            <wp:extent cx="5273040" cy="2025015"/>
            <wp:effectExtent l="0" t="0" r="10160" b="6985"/>
            <wp:docPr id="8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4"/>
                    <pic:cNvPicPr>
                      <a:picLocks noChangeAspect="1"/>
                    </pic:cNvPicPr>
                  </pic:nvPicPr>
                  <pic:blipFill>
                    <a:blip r:embed="rId46"/>
                    <a:srcRect t="5651"/>
                    <a:stretch>
                      <a:fillRect/>
                    </a:stretch>
                  </pic:blipFill>
                  <pic:spPr>
                    <a:xfrm>
                      <a:off x="0" y="0"/>
                      <a:ext cx="5273040" cy="2025015"/>
                    </a:xfrm>
                    <a:prstGeom prst="rect">
                      <a:avLst/>
                    </a:prstGeom>
                    <a:noFill/>
                    <a:ln>
                      <a:noFill/>
                    </a:ln>
                  </pic:spPr>
                </pic:pic>
              </a:graphicData>
            </a:graphic>
          </wp:inline>
        </w:drawing>
      </w:r>
    </w:p>
    <w:p>
      <w:pPr>
        <w:numPr>
          <w:ilvl w:val="0"/>
          <w:numId w:val="10"/>
        </w:numPr>
        <w:bidi w:val="0"/>
      </w:pPr>
      <w:r>
        <w:rPr>
          <w:rFonts w:hint="eastAsia"/>
        </w:rPr>
        <w:t>选择购买方式，单独竞买或是联合竞买</w:t>
      </w:r>
    </w:p>
    <w:p>
      <w:pPr>
        <w:pStyle w:val="23"/>
        <w:bidi w:val="0"/>
      </w:pPr>
      <w:r>
        <w:drawing>
          <wp:inline distT="0" distB="0" distL="0" distR="0">
            <wp:extent cx="5274310" cy="2292985"/>
            <wp:effectExtent l="0" t="0" r="2540" b="0"/>
            <wp:docPr id="1350" name="图片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图片 1350"/>
                    <pic:cNvPicPr>
                      <a:picLocks noChangeAspect="1"/>
                    </pic:cNvPicPr>
                  </pic:nvPicPr>
                  <pic:blipFill>
                    <a:blip r:embed="rId47"/>
                    <a:stretch>
                      <a:fillRect/>
                    </a:stretch>
                  </pic:blipFill>
                  <pic:spPr>
                    <a:xfrm>
                      <a:off x="0" y="0"/>
                      <a:ext cx="5274310" cy="2293470"/>
                    </a:xfrm>
                    <a:prstGeom prst="rect">
                      <a:avLst/>
                    </a:prstGeom>
                  </pic:spPr>
                </pic:pic>
              </a:graphicData>
            </a:graphic>
          </wp:inline>
        </w:drawing>
      </w:r>
    </w:p>
    <w:p>
      <w:pPr>
        <w:numPr>
          <w:ilvl w:val="0"/>
          <w:numId w:val="10"/>
        </w:numPr>
        <w:bidi w:val="0"/>
      </w:pPr>
      <w:r>
        <w:rPr>
          <w:rFonts w:hint="eastAsia"/>
        </w:rPr>
        <w:t>填写竞买信息（单独竞买）</w:t>
      </w:r>
    </w:p>
    <w:p>
      <w:pPr>
        <w:pStyle w:val="23"/>
        <w:bidi w:val="0"/>
      </w:pPr>
      <w:r>
        <w:drawing>
          <wp:inline distT="0" distB="0" distL="114300" distR="114300">
            <wp:extent cx="5271135" cy="1807210"/>
            <wp:effectExtent l="0" t="0" r="12065" b="8890"/>
            <wp:docPr id="10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83"/>
                    <pic:cNvPicPr>
                      <a:picLocks noChangeAspect="1"/>
                    </pic:cNvPicPr>
                  </pic:nvPicPr>
                  <pic:blipFill>
                    <a:blip r:embed="rId48"/>
                    <a:stretch>
                      <a:fillRect/>
                    </a:stretch>
                  </pic:blipFill>
                  <pic:spPr>
                    <a:xfrm>
                      <a:off x="0" y="0"/>
                      <a:ext cx="5271135" cy="1807210"/>
                    </a:xfrm>
                    <a:prstGeom prst="rect">
                      <a:avLst/>
                    </a:prstGeom>
                    <a:noFill/>
                    <a:ln>
                      <a:noFill/>
                    </a:ln>
                  </pic:spPr>
                </pic:pic>
              </a:graphicData>
            </a:graphic>
          </wp:inline>
        </w:drawing>
      </w:r>
    </w:p>
    <w:p>
      <w:pPr>
        <w:numPr>
          <w:ilvl w:val="0"/>
          <w:numId w:val="10"/>
        </w:numPr>
        <w:bidi w:val="0"/>
      </w:pPr>
      <w:r>
        <w:rPr>
          <w:rFonts w:hint="eastAsia"/>
        </w:rPr>
        <w:t>填写竞买信息（联合竞买）</w:t>
      </w:r>
    </w:p>
    <w:p>
      <w:pPr>
        <w:pStyle w:val="23"/>
        <w:bidi w:val="0"/>
      </w:pPr>
      <w:r>
        <w:drawing>
          <wp:inline distT="0" distB="0" distL="0" distR="0">
            <wp:extent cx="5274310" cy="1657350"/>
            <wp:effectExtent l="0" t="0" r="2540" b="0"/>
            <wp:docPr id="1351" name="图片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图片 1351"/>
                    <pic:cNvPicPr>
                      <a:picLocks noChangeAspect="1"/>
                    </pic:cNvPicPr>
                  </pic:nvPicPr>
                  <pic:blipFill>
                    <a:blip r:embed="rId49"/>
                    <a:stretch>
                      <a:fillRect/>
                    </a:stretch>
                  </pic:blipFill>
                  <pic:spPr>
                    <a:xfrm>
                      <a:off x="0" y="0"/>
                      <a:ext cx="5274310" cy="1657379"/>
                    </a:xfrm>
                    <a:prstGeom prst="rect">
                      <a:avLst/>
                    </a:prstGeom>
                  </pic:spPr>
                </pic:pic>
              </a:graphicData>
            </a:graphic>
          </wp:inline>
        </w:drawing>
      </w:r>
    </w:p>
    <w:p>
      <w:pPr>
        <w:numPr>
          <w:ilvl w:val="0"/>
          <w:numId w:val="10"/>
        </w:numPr>
        <w:bidi w:val="0"/>
      </w:pPr>
      <w:r>
        <w:rPr>
          <w:rFonts w:hint="eastAsia"/>
        </w:rPr>
        <w:t>点击下一步，填写编写竞买申请书。</w:t>
      </w:r>
    </w:p>
    <w:p>
      <w:pPr>
        <w:pStyle w:val="23"/>
        <w:bidi w:val="0"/>
      </w:pPr>
      <w:r>
        <w:drawing>
          <wp:inline distT="0" distB="0" distL="114300" distR="114300">
            <wp:extent cx="5268595" cy="2244725"/>
            <wp:effectExtent l="0" t="0" r="1905" b="3175"/>
            <wp:docPr id="110"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84"/>
                    <pic:cNvPicPr>
                      <a:picLocks noChangeAspect="1"/>
                    </pic:cNvPicPr>
                  </pic:nvPicPr>
                  <pic:blipFill>
                    <a:blip r:embed="rId50"/>
                    <a:stretch>
                      <a:fillRect/>
                    </a:stretch>
                  </pic:blipFill>
                  <pic:spPr>
                    <a:xfrm>
                      <a:off x="0" y="0"/>
                      <a:ext cx="5268595" cy="2244725"/>
                    </a:xfrm>
                    <a:prstGeom prst="rect">
                      <a:avLst/>
                    </a:prstGeom>
                    <a:noFill/>
                    <a:ln>
                      <a:noFill/>
                    </a:ln>
                  </pic:spPr>
                </pic:pic>
              </a:graphicData>
            </a:graphic>
          </wp:inline>
        </w:drawing>
      </w:r>
    </w:p>
    <w:p>
      <w:pPr>
        <w:numPr>
          <w:ilvl w:val="0"/>
          <w:numId w:val="11"/>
        </w:numPr>
        <w:bidi w:val="0"/>
      </w:pPr>
      <w:r>
        <w:rPr>
          <w:rFonts w:hint="eastAsia"/>
        </w:rPr>
        <w:t>检查信息无误后，点击生成子账号按钮，进行生成保证金子账号，竞买人需在保证金截止时间内把保证金存入规定银行的规定子账号，保证金缴纳是否有效以到账时间为准。</w:t>
      </w:r>
    </w:p>
    <w:p>
      <w:pPr>
        <w:pStyle w:val="23"/>
        <w:bidi w:val="0"/>
      </w:pPr>
      <w:r>
        <w:drawing>
          <wp:inline distT="0" distB="0" distL="114300" distR="114300">
            <wp:extent cx="5271770" cy="2056130"/>
            <wp:effectExtent l="0" t="0" r="11430" b="1270"/>
            <wp:docPr id="113"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87"/>
                    <pic:cNvPicPr>
                      <a:picLocks noChangeAspect="1"/>
                    </pic:cNvPicPr>
                  </pic:nvPicPr>
                  <pic:blipFill>
                    <a:blip r:embed="rId51"/>
                    <a:stretch>
                      <a:fillRect/>
                    </a:stretch>
                  </pic:blipFill>
                  <pic:spPr>
                    <a:xfrm>
                      <a:off x="0" y="0"/>
                      <a:ext cx="5271770" cy="2056130"/>
                    </a:xfrm>
                    <a:prstGeom prst="rect">
                      <a:avLst/>
                    </a:prstGeom>
                    <a:noFill/>
                    <a:ln>
                      <a:noFill/>
                    </a:ln>
                  </pic:spPr>
                </pic:pic>
              </a:graphicData>
            </a:graphic>
          </wp:inline>
        </w:drawing>
      </w:r>
    </w:p>
    <w:p>
      <w:pPr>
        <w:pStyle w:val="23"/>
        <w:bidi w:val="0"/>
      </w:pPr>
      <w:r>
        <w:drawing>
          <wp:inline distT="0" distB="0" distL="114300" distR="114300">
            <wp:extent cx="5271770" cy="2217420"/>
            <wp:effectExtent l="0" t="0" r="11430" b="5080"/>
            <wp:docPr id="11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88"/>
                    <pic:cNvPicPr>
                      <a:picLocks noChangeAspect="1"/>
                    </pic:cNvPicPr>
                  </pic:nvPicPr>
                  <pic:blipFill>
                    <a:blip r:embed="rId52"/>
                    <a:stretch>
                      <a:fillRect/>
                    </a:stretch>
                  </pic:blipFill>
                  <pic:spPr>
                    <a:xfrm>
                      <a:off x="0" y="0"/>
                      <a:ext cx="5271770" cy="2217420"/>
                    </a:xfrm>
                    <a:prstGeom prst="rect">
                      <a:avLst/>
                    </a:prstGeom>
                    <a:noFill/>
                    <a:ln>
                      <a:noFill/>
                    </a:ln>
                  </pic:spPr>
                </pic:pic>
              </a:graphicData>
            </a:graphic>
          </wp:inline>
        </w:drawing>
      </w:r>
    </w:p>
    <w:p>
      <w:pPr>
        <w:pStyle w:val="23"/>
        <w:bidi w:val="0"/>
      </w:pPr>
      <w:r>
        <w:drawing>
          <wp:inline distT="0" distB="0" distL="114300" distR="114300">
            <wp:extent cx="5273675" cy="408305"/>
            <wp:effectExtent l="0" t="0" r="9525" b="10795"/>
            <wp:docPr id="116"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90"/>
                    <pic:cNvPicPr>
                      <a:picLocks noChangeAspect="1"/>
                    </pic:cNvPicPr>
                  </pic:nvPicPr>
                  <pic:blipFill>
                    <a:blip r:embed="rId53"/>
                    <a:stretch>
                      <a:fillRect/>
                    </a:stretch>
                  </pic:blipFill>
                  <pic:spPr>
                    <a:xfrm>
                      <a:off x="0" y="0"/>
                      <a:ext cx="5273675" cy="408305"/>
                    </a:xfrm>
                    <a:prstGeom prst="rect">
                      <a:avLst/>
                    </a:prstGeom>
                    <a:noFill/>
                    <a:ln>
                      <a:noFill/>
                    </a:ln>
                  </pic:spPr>
                </pic:pic>
              </a:graphicData>
            </a:graphic>
          </wp:inline>
        </w:drawing>
      </w:r>
    </w:p>
    <w:p>
      <w:pPr>
        <w:numPr>
          <w:ilvl w:val="0"/>
          <w:numId w:val="11"/>
        </w:numPr>
        <w:bidi w:val="0"/>
      </w:pPr>
      <w:r>
        <w:rPr>
          <w:rFonts w:hint="eastAsia"/>
        </w:rPr>
        <w:t>保证金缴纳后，可以进行保证金查询到账情况，点击保证金查询，需保证查询出的到账金额、付款人姓名、开户银行跟需要进行缴纳的信息一致方为有效缴纳</w:t>
      </w:r>
    </w:p>
    <w:p>
      <w:pPr>
        <w:pStyle w:val="23"/>
        <w:numPr>
          <w:numId w:val="0"/>
        </w:numPr>
        <w:bidi w:val="0"/>
        <w:ind w:leftChars="0"/>
      </w:pPr>
      <w:r>
        <w:drawing>
          <wp:inline distT="0" distB="0" distL="0" distR="0">
            <wp:extent cx="5274310" cy="1713865"/>
            <wp:effectExtent l="0" t="0" r="2540" b="635"/>
            <wp:docPr id="1353" name="图片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 name="图片 1353"/>
                    <pic:cNvPicPr>
                      <a:picLocks noChangeAspect="1"/>
                    </pic:cNvPicPr>
                  </pic:nvPicPr>
                  <pic:blipFill>
                    <a:blip r:embed="rId54"/>
                    <a:stretch>
                      <a:fillRect/>
                    </a:stretch>
                  </pic:blipFill>
                  <pic:spPr>
                    <a:xfrm>
                      <a:off x="0" y="0"/>
                      <a:ext cx="5274310" cy="1714151"/>
                    </a:xfrm>
                    <a:prstGeom prst="rect">
                      <a:avLst/>
                    </a:prstGeom>
                  </pic:spPr>
                </pic:pic>
              </a:graphicData>
            </a:graphic>
          </wp:inline>
        </w:drawing>
      </w:r>
    </w:p>
    <w:p>
      <w:pPr>
        <w:numPr>
          <w:ilvl w:val="0"/>
          <w:numId w:val="11"/>
        </w:numPr>
        <w:bidi w:val="0"/>
      </w:pPr>
      <w:r>
        <w:rPr>
          <w:rFonts w:hint="eastAsia"/>
        </w:rPr>
        <w:t>保证金查询足额缴纳后，关闭查询页面，点击资格确认按钮，出现资格确认书证明保证金缴纳成功，可以进行土地竞买。</w:t>
      </w:r>
    </w:p>
    <w:p>
      <w:pPr>
        <w:pStyle w:val="23"/>
        <w:bidi w:val="0"/>
      </w:pPr>
      <w:r>
        <w:drawing>
          <wp:inline distT="0" distB="0" distL="0" distR="0">
            <wp:extent cx="3911600" cy="3778250"/>
            <wp:effectExtent l="0" t="0" r="0" b="0"/>
            <wp:docPr id="1354" name="图片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图片 1354"/>
                    <pic:cNvPicPr>
                      <a:picLocks noChangeAspect="1"/>
                    </pic:cNvPicPr>
                  </pic:nvPicPr>
                  <pic:blipFill>
                    <a:blip r:embed="rId55"/>
                    <a:stretch>
                      <a:fillRect/>
                    </a:stretch>
                  </pic:blipFill>
                  <pic:spPr>
                    <a:xfrm>
                      <a:off x="0" y="0"/>
                      <a:ext cx="3911801" cy="3778444"/>
                    </a:xfrm>
                    <a:prstGeom prst="rect">
                      <a:avLst/>
                    </a:prstGeom>
                  </pic:spPr>
                </pic:pic>
              </a:graphicData>
            </a:graphic>
          </wp:inline>
        </w:drawing>
      </w:r>
    </w:p>
    <w:p>
      <w:pPr>
        <w:pStyle w:val="4"/>
        <w:bidi w:val="0"/>
      </w:pPr>
      <w:bookmarkStart w:id="144" w:name="_Toc20416"/>
      <w:r>
        <w:rPr>
          <w:rFonts w:hint="eastAsia"/>
        </w:rPr>
        <w:t>网员报价</w:t>
      </w:r>
      <w:bookmarkEnd w:id="144"/>
    </w:p>
    <w:p>
      <w:pPr>
        <w:bidi w:val="0"/>
      </w:pPr>
      <w:r>
        <w:rPr>
          <w:rFonts w:hint="eastAsia"/>
        </w:rPr>
        <w:t>前提条件：（1）在挂牌时间内（2）保证金足额缴纳，能够打印资格确认书</w:t>
      </w:r>
    </w:p>
    <w:p>
      <w:pPr>
        <w:bidi w:val="0"/>
      </w:pPr>
      <w:r>
        <w:t>基本功能：</w:t>
      </w:r>
      <w:r>
        <w:rPr>
          <w:rFonts w:hint="eastAsia"/>
        </w:rPr>
        <w:t>对标的进行报价</w:t>
      </w:r>
    </w:p>
    <w:p>
      <w:pPr>
        <w:bidi w:val="0"/>
      </w:pPr>
      <w:r>
        <w:t>操作步骤：</w:t>
      </w:r>
    </w:p>
    <w:p>
      <w:pPr>
        <w:keepNext w:val="0"/>
        <w:keepLines w:val="0"/>
        <w:pageBreakBefore w:val="0"/>
        <w:widowControl w:val="0"/>
        <w:numPr>
          <w:ilvl w:val="0"/>
          <w:numId w:val="12"/>
        </w:numPr>
        <w:kinsoku/>
        <w:wordWrap/>
        <w:overflowPunct/>
        <w:topLinePunct w:val="0"/>
        <w:autoSpaceDE/>
        <w:autoSpaceDN/>
        <w:bidi w:val="0"/>
        <w:adjustRightInd/>
        <w:snapToGrid/>
        <w:ind w:left="0"/>
        <w:textAlignment w:val="auto"/>
      </w:pPr>
      <w:r>
        <w:rPr>
          <w:rFonts w:hint="eastAsia"/>
        </w:rPr>
        <w:t>点击网员报价菜单，找到需要进行竞价的项目，点击操作按钮，进入报价流程</w:t>
      </w:r>
    </w:p>
    <w:p>
      <w:pPr>
        <w:pStyle w:val="23"/>
        <w:bidi w:val="0"/>
      </w:pPr>
      <w:r>
        <w:drawing>
          <wp:inline distT="0" distB="0" distL="0" distR="0">
            <wp:extent cx="5274310" cy="1447800"/>
            <wp:effectExtent l="0" t="0" r="2540" b="0"/>
            <wp:docPr id="1356" name="图片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图片 1356"/>
                    <pic:cNvPicPr>
                      <a:picLocks noChangeAspect="1"/>
                    </pic:cNvPicPr>
                  </pic:nvPicPr>
                  <pic:blipFill>
                    <a:blip r:embed="rId56"/>
                    <a:stretch>
                      <a:fillRect/>
                    </a:stretch>
                  </pic:blipFill>
                  <pic:spPr>
                    <a:xfrm>
                      <a:off x="0" y="0"/>
                      <a:ext cx="5274310" cy="1447993"/>
                    </a:xfrm>
                    <a:prstGeom prst="rect">
                      <a:avLst/>
                    </a:prstGeom>
                  </pic:spPr>
                </pic:pic>
              </a:graphicData>
            </a:graphic>
          </wp:inline>
        </w:drawing>
      </w:r>
    </w:p>
    <w:p>
      <w:pPr>
        <w:keepNext w:val="0"/>
        <w:keepLines w:val="0"/>
        <w:pageBreakBefore w:val="0"/>
        <w:widowControl w:val="0"/>
        <w:numPr>
          <w:ilvl w:val="0"/>
          <w:numId w:val="12"/>
        </w:numPr>
        <w:kinsoku/>
        <w:wordWrap/>
        <w:overflowPunct/>
        <w:topLinePunct w:val="0"/>
        <w:autoSpaceDE/>
        <w:autoSpaceDN/>
        <w:bidi w:val="0"/>
        <w:adjustRightInd/>
        <w:snapToGrid/>
        <w:ind w:left="0"/>
        <w:textAlignment w:val="auto"/>
      </w:pPr>
      <w:r>
        <w:rPr>
          <w:rFonts w:hint="eastAsia"/>
        </w:rPr>
        <w:t>阅读竞价风险告知书，点击同意后，进入报价页面</w:t>
      </w:r>
    </w:p>
    <w:p>
      <w:pPr>
        <w:pStyle w:val="23"/>
        <w:bidi w:val="0"/>
      </w:pPr>
      <w:r>
        <w:drawing>
          <wp:inline distT="0" distB="0" distL="0" distR="0">
            <wp:extent cx="5274310" cy="3125470"/>
            <wp:effectExtent l="0" t="0" r="2540" b="0"/>
            <wp:docPr id="1357" name="图片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 name="图片 1357"/>
                    <pic:cNvPicPr>
                      <a:picLocks noChangeAspect="1"/>
                    </pic:cNvPicPr>
                  </pic:nvPicPr>
                  <pic:blipFill>
                    <a:blip r:embed="rId57"/>
                    <a:stretch>
                      <a:fillRect/>
                    </a:stretch>
                  </pic:blipFill>
                  <pic:spPr>
                    <a:xfrm>
                      <a:off x="0" y="0"/>
                      <a:ext cx="5274310" cy="3125517"/>
                    </a:xfrm>
                    <a:prstGeom prst="rect">
                      <a:avLst/>
                    </a:prstGeom>
                  </pic:spPr>
                </pic:pic>
              </a:graphicData>
            </a:graphic>
          </wp:inline>
        </w:drawing>
      </w:r>
    </w:p>
    <w:p>
      <w:pPr>
        <w:keepNext w:val="0"/>
        <w:keepLines w:val="0"/>
        <w:pageBreakBefore w:val="0"/>
        <w:widowControl w:val="0"/>
        <w:numPr>
          <w:ilvl w:val="0"/>
          <w:numId w:val="12"/>
        </w:numPr>
        <w:kinsoku/>
        <w:wordWrap/>
        <w:overflowPunct/>
        <w:topLinePunct w:val="0"/>
        <w:autoSpaceDE/>
        <w:autoSpaceDN/>
        <w:bidi w:val="0"/>
        <w:adjustRightInd/>
        <w:snapToGrid/>
        <w:ind w:left="0"/>
        <w:textAlignment w:val="auto"/>
      </w:pPr>
      <w:r>
        <w:rPr>
          <w:rFonts w:hint="eastAsia"/>
        </w:rPr>
        <w:t>报价界面如下图所示（自由竞价期）</w:t>
      </w:r>
    </w:p>
    <w:p>
      <w:pPr>
        <w:pStyle w:val="23"/>
        <w:bidi w:val="0"/>
      </w:pPr>
      <w:r>
        <w:drawing>
          <wp:inline distT="0" distB="0" distL="0" distR="0">
            <wp:extent cx="5274310" cy="3425190"/>
            <wp:effectExtent l="0" t="0" r="2540" b="3810"/>
            <wp:docPr id="1360" name="图片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图片 1360"/>
                    <pic:cNvPicPr>
                      <a:picLocks noChangeAspect="1"/>
                    </pic:cNvPicPr>
                  </pic:nvPicPr>
                  <pic:blipFill>
                    <a:blip r:embed="rId58"/>
                    <a:stretch>
                      <a:fillRect/>
                    </a:stretch>
                  </pic:blipFill>
                  <pic:spPr>
                    <a:xfrm>
                      <a:off x="0" y="0"/>
                      <a:ext cx="5274310" cy="3425249"/>
                    </a:xfrm>
                    <a:prstGeom prst="rect">
                      <a:avLst/>
                    </a:prstGeom>
                  </pic:spPr>
                </pic:pic>
              </a:graphicData>
            </a:graphic>
          </wp:inline>
        </w:drawing>
      </w:r>
    </w:p>
    <w:p>
      <w:pPr>
        <w:keepNext w:val="0"/>
        <w:keepLines w:val="0"/>
        <w:pageBreakBefore w:val="0"/>
        <w:widowControl w:val="0"/>
        <w:numPr>
          <w:ilvl w:val="0"/>
          <w:numId w:val="13"/>
        </w:numPr>
        <w:kinsoku/>
        <w:wordWrap/>
        <w:overflowPunct/>
        <w:topLinePunct w:val="0"/>
        <w:autoSpaceDE/>
        <w:autoSpaceDN/>
        <w:bidi w:val="0"/>
        <w:adjustRightInd/>
        <w:snapToGrid/>
        <w:ind w:left="0"/>
        <w:textAlignment w:val="auto"/>
      </w:pPr>
      <w:r>
        <w:rPr>
          <w:rFonts w:hint="eastAsia"/>
        </w:rPr>
        <w:t>竞价过程共分为三个时期：自由竞价期、询问期、延时竞价期，绿色时间进度条展示的为当前阶段处于哪个时期，竞买人只有在自由竞价期至少参与一轮报价才有资格进入询问期。</w:t>
      </w:r>
    </w:p>
    <w:p>
      <w:pPr>
        <w:keepNext w:val="0"/>
        <w:keepLines w:val="0"/>
        <w:pageBreakBefore w:val="0"/>
        <w:widowControl w:val="0"/>
        <w:numPr>
          <w:ilvl w:val="0"/>
          <w:numId w:val="13"/>
        </w:numPr>
        <w:kinsoku/>
        <w:wordWrap/>
        <w:overflowPunct/>
        <w:topLinePunct w:val="0"/>
        <w:autoSpaceDE/>
        <w:autoSpaceDN/>
        <w:bidi w:val="0"/>
        <w:adjustRightInd/>
        <w:snapToGrid/>
        <w:ind w:left="0"/>
        <w:textAlignment w:val="auto"/>
      </w:pPr>
      <w:r>
        <w:rPr>
          <w:rFonts w:hint="eastAsia"/>
        </w:rPr>
        <w:t>当前最高价展示的为竞买人出的最高价格，如果为空，证明无人出价。第一位进行出价的竞买人允许以起始价报价，后续竞买人提交报价至少要增加一倍加价幅度</w:t>
      </w:r>
    </w:p>
    <w:p>
      <w:pPr>
        <w:keepNext w:val="0"/>
        <w:keepLines w:val="0"/>
        <w:pageBreakBefore w:val="0"/>
        <w:widowControl w:val="0"/>
        <w:numPr>
          <w:ilvl w:val="0"/>
          <w:numId w:val="13"/>
        </w:numPr>
        <w:kinsoku/>
        <w:wordWrap/>
        <w:overflowPunct/>
        <w:topLinePunct w:val="0"/>
        <w:autoSpaceDE/>
        <w:autoSpaceDN/>
        <w:bidi w:val="0"/>
        <w:adjustRightInd/>
        <w:snapToGrid/>
        <w:ind w:left="0"/>
        <w:textAlignment w:val="auto"/>
      </w:pPr>
      <w:r>
        <w:t>加价幅度：每次提交报价在当前最高价基础上增加的最小值</w:t>
      </w:r>
    </w:p>
    <w:p>
      <w:pPr>
        <w:keepNext w:val="0"/>
        <w:keepLines w:val="0"/>
        <w:pageBreakBefore w:val="0"/>
        <w:widowControl w:val="0"/>
        <w:numPr>
          <w:ilvl w:val="0"/>
          <w:numId w:val="13"/>
        </w:numPr>
        <w:kinsoku/>
        <w:wordWrap/>
        <w:overflowPunct/>
        <w:topLinePunct w:val="0"/>
        <w:autoSpaceDE/>
        <w:autoSpaceDN/>
        <w:bidi w:val="0"/>
        <w:adjustRightInd/>
        <w:snapToGrid/>
        <w:ind w:left="0"/>
        <w:textAlignment w:val="auto"/>
      </w:pPr>
      <w:r>
        <w:rPr>
          <w:rFonts w:hint="eastAsia"/>
        </w:rPr>
        <w:t>快速报价：在最高报价基础上增加一倍的加价幅度</w:t>
      </w:r>
    </w:p>
    <w:p>
      <w:pPr>
        <w:keepNext w:val="0"/>
        <w:keepLines w:val="0"/>
        <w:pageBreakBefore w:val="0"/>
        <w:widowControl w:val="0"/>
        <w:numPr>
          <w:ilvl w:val="0"/>
          <w:numId w:val="13"/>
        </w:numPr>
        <w:kinsoku/>
        <w:wordWrap/>
        <w:overflowPunct/>
        <w:topLinePunct w:val="0"/>
        <w:autoSpaceDE/>
        <w:autoSpaceDN/>
        <w:bidi w:val="0"/>
        <w:adjustRightInd/>
        <w:snapToGrid/>
        <w:ind w:left="0"/>
        <w:textAlignment w:val="auto"/>
      </w:pPr>
      <w:r>
        <w:rPr>
          <w:rFonts w:hint="eastAsia"/>
        </w:rPr>
        <w:t>提交报价：可以选择在最高报价基础上增加相应倍数的加价幅度进行报价。</w:t>
      </w:r>
    </w:p>
    <w:p>
      <w:pPr>
        <w:bidi w:val="0"/>
      </w:pPr>
      <w:r>
        <w:rPr>
          <w:rFonts w:hint="eastAsia"/>
        </w:rPr>
        <w:t>点击扩展列表，可以查看所有竞买人在各时段的报价：</w:t>
      </w:r>
    </w:p>
    <w:p>
      <w:pPr>
        <w:pStyle w:val="23"/>
        <w:bidi w:val="0"/>
        <w:rPr>
          <w:rFonts w:hint="eastAsia"/>
        </w:rPr>
      </w:pPr>
      <w:r>
        <w:drawing>
          <wp:inline distT="0" distB="0" distL="0" distR="0">
            <wp:extent cx="5274310" cy="3424555"/>
            <wp:effectExtent l="0" t="0" r="2540" b="4445"/>
            <wp:docPr id="1359" name="图片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图片 1359"/>
                    <pic:cNvPicPr>
                      <a:picLocks noChangeAspect="1"/>
                    </pic:cNvPicPr>
                  </pic:nvPicPr>
                  <pic:blipFill>
                    <a:blip r:embed="rId59"/>
                    <a:stretch>
                      <a:fillRect/>
                    </a:stretch>
                  </pic:blipFill>
                  <pic:spPr>
                    <a:xfrm>
                      <a:off x="0" y="0"/>
                      <a:ext cx="5274310" cy="3424639"/>
                    </a:xfrm>
                    <a:prstGeom prst="rect">
                      <a:avLst/>
                    </a:prstGeom>
                  </pic:spPr>
                </pic:pic>
              </a:graphicData>
            </a:graphic>
          </wp:inline>
        </w:drawing>
      </w:r>
    </w:p>
    <w:p>
      <w:pPr>
        <w:pStyle w:val="23"/>
        <w:bidi w:val="0"/>
        <w:rPr>
          <w:rFonts w:hint="eastAsia"/>
        </w:rPr>
      </w:pPr>
      <w:r>
        <w:drawing>
          <wp:inline distT="0" distB="0" distL="0" distR="0">
            <wp:extent cx="5274310" cy="341503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0"/>
                    <a:stretch>
                      <a:fillRect/>
                    </a:stretch>
                  </pic:blipFill>
                  <pic:spPr>
                    <a:xfrm>
                      <a:off x="0" y="0"/>
                      <a:ext cx="5274310" cy="3415482"/>
                    </a:xfrm>
                    <a:prstGeom prst="rect">
                      <a:avLst/>
                    </a:prstGeom>
                  </pic:spPr>
                </pic:pic>
              </a:graphicData>
            </a:graphic>
          </wp:inline>
        </w:drawing>
      </w:r>
    </w:p>
    <w:p>
      <w:pPr>
        <w:bidi w:val="0"/>
        <w:rPr>
          <w:rFonts w:hint="eastAsia"/>
          <w:color w:val="FF0000"/>
        </w:rPr>
      </w:pPr>
      <w:r>
        <w:rPr>
          <w:rFonts w:hint="eastAsia"/>
          <w:color w:val="FF0000"/>
        </w:rPr>
        <w:t>注：（1）在自由报价阶段，如果没有竞买人出价，则该标的直接流拍</w:t>
      </w:r>
    </w:p>
    <w:p>
      <w:pPr>
        <w:bidi w:val="0"/>
        <w:rPr>
          <w:rFonts w:hint="eastAsia"/>
          <w:color w:val="FF0000"/>
        </w:rPr>
      </w:pPr>
      <w:r>
        <w:rPr>
          <w:rFonts w:hint="eastAsia"/>
          <w:color w:val="FF0000"/>
        </w:rPr>
        <w:t>（2）如果在自由报价期限内只有一家竞买人进行竞买，则参与竞买的单位即为竞得者，后续流程不在进行。</w:t>
      </w:r>
    </w:p>
    <w:p>
      <w:pPr>
        <w:bidi w:val="0"/>
        <w:rPr>
          <w:rFonts w:hint="eastAsia"/>
          <w:color w:val="FF0000"/>
        </w:rPr>
      </w:pPr>
      <w:r>
        <w:rPr>
          <w:rFonts w:hint="eastAsia"/>
          <w:color w:val="FF0000"/>
        </w:rPr>
        <w:t>（3）如果在自由竞价期内有多家竞买人报价，则所有竞买单位在自由竞价结束后，出价最高者系统默认在询问期内确认进入后续延时竞价流程，其余竞买者需手动在询问期选择是否参加后续延时竞价。</w:t>
      </w:r>
    </w:p>
    <w:p>
      <w:pPr>
        <w:keepNext w:val="0"/>
        <w:keepLines w:val="0"/>
        <w:pageBreakBefore w:val="0"/>
        <w:widowControl w:val="0"/>
        <w:numPr>
          <w:ilvl w:val="0"/>
          <w:numId w:val="12"/>
        </w:numPr>
        <w:kinsoku/>
        <w:wordWrap/>
        <w:overflowPunct/>
        <w:topLinePunct w:val="0"/>
        <w:autoSpaceDE/>
        <w:autoSpaceDN/>
        <w:bidi w:val="0"/>
        <w:adjustRightInd/>
        <w:snapToGrid/>
        <w:ind w:left="0"/>
        <w:textAlignment w:val="auto"/>
        <w:rPr>
          <w:rFonts w:hint="eastAsia"/>
        </w:rPr>
      </w:pPr>
      <w:r>
        <w:rPr>
          <w:rFonts w:hint="eastAsia"/>
        </w:rPr>
        <w:t>询问期</w:t>
      </w:r>
    </w:p>
    <w:p>
      <w:pPr>
        <w:bidi w:val="0"/>
        <w:rPr>
          <w:rFonts w:hint="eastAsia"/>
        </w:rPr>
      </w:pPr>
      <w:r>
        <w:rPr>
          <w:rFonts w:hint="eastAsia"/>
        </w:rPr>
        <w:t>进入询问期前置条件：在自由竞价期内有多家竞买单位参与竞买</w:t>
      </w:r>
    </w:p>
    <w:p>
      <w:pPr>
        <w:bidi w:val="0"/>
        <w:rPr>
          <w:rFonts w:hint="eastAsia"/>
        </w:rPr>
      </w:pPr>
      <w:r>
        <w:rPr>
          <w:rFonts w:hint="eastAsia"/>
        </w:rPr>
        <w:t>自由竞价阶段出价最高者询问期界面如下图所示：</w:t>
      </w:r>
    </w:p>
    <w:p>
      <w:pPr>
        <w:pStyle w:val="23"/>
        <w:bidi w:val="0"/>
        <w:rPr>
          <w:rFonts w:hint="eastAsia"/>
        </w:rPr>
      </w:pPr>
      <w:r>
        <w:drawing>
          <wp:inline distT="0" distB="0" distL="0" distR="0">
            <wp:extent cx="5274310" cy="331533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1"/>
                    <a:stretch>
                      <a:fillRect/>
                    </a:stretch>
                  </pic:blipFill>
                  <pic:spPr>
                    <a:xfrm>
                      <a:off x="0" y="0"/>
                      <a:ext cx="5274310" cy="3315368"/>
                    </a:xfrm>
                    <a:prstGeom prst="rect">
                      <a:avLst/>
                    </a:prstGeom>
                  </pic:spPr>
                </pic:pic>
              </a:graphicData>
            </a:graphic>
          </wp:inline>
        </w:drawing>
      </w:r>
    </w:p>
    <w:p>
      <w:pPr>
        <w:bidi w:val="0"/>
        <w:rPr>
          <w:rFonts w:hint="eastAsia"/>
        </w:rPr>
      </w:pPr>
      <w:r>
        <w:rPr>
          <w:rFonts w:hint="eastAsia"/>
        </w:rPr>
        <w:t>出价最高者系统默认在询问期同意进入延时竞价阶段，竞买者只需等待询问期结束后进行延时竞价阶段竞价。</w:t>
      </w:r>
    </w:p>
    <w:p>
      <w:pPr>
        <w:bidi w:val="0"/>
      </w:pPr>
      <w:r>
        <w:rPr>
          <w:rFonts w:hint="eastAsia"/>
        </w:rPr>
        <w:t>自由竞价阶段非出价最高者询问期界面如下图所示：</w:t>
      </w:r>
    </w:p>
    <w:p>
      <w:pPr>
        <w:pStyle w:val="23"/>
        <w:bidi w:val="0"/>
        <w:rPr>
          <w:rFonts w:hint="eastAsia"/>
        </w:rPr>
      </w:pPr>
      <w:r>
        <w:drawing>
          <wp:inline distT="0" distB="0" distL="0" distR="0">
            <wp:extent cx="4978400" cy="31115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2"/>
                    <a:stretch>
                      <a:fillRect/>
                    </a:stretch>
                  </pic:blipFill>
                  <pic:spPr>
                    <a:xfrm>
                      <a:off x="0" y="0"/>
                      <a:ext cx="4978656" cy="3111660"/>
                    </a:xfrm>
                    <a:prstGeom prst="rect">
                      <a:avLst/>
                    </a:prstGeom>
                  </pic:spPr>
                </pic:pic>
              </a:graphicData>
            </a:graphic>
          </wp:inline>
        </w:drawing>
      </w:r>
    </w:p>
    <w:p>
      <w:pPr>
        <w:bidi w:val="0"/>
        <w:rPr>
          <w:rFonts w:hint="eastAsia"/>
        </w:rPr>
      </w:pPr>
      <w:r>
        <w:rPr>
          <w:rFonts w:hint="eastAsia"/>
        </w:rPr>
        <w:t>在自由竞价出价非最高者，会收到系统问询是否参与延时竞价，如果选择参加，可以在延时竞价阶段继续报价，继续竞拍，如果选择不参加，则放弃本次竞价。</w:t>
      </w:r>
    </w:p>
    <w:p>
      <w:pPr>
        <w:keepNext w:val="0"/>
        <w:keepLines w:val="0"/>
        <w:pageBreakBefore w:val="0"/>
        <w:widowControl w:val="0"/>
        <w:numPr>
          <w:ilvl w:val="0"/>
          <w:numId w:val="12"/>
        </w:numPr>
        <w:kinsoku/>
        <w:wordWrap/>
        <w:overflowPunct/>
        <w:topLinePunct w:val="0"/>
        <w:autoSpaceDE/>
        <w:autoSpaceDN/>
        <w:bidi w:val="0"/>
        <w:adjustRightInd/>
        <w:snapToGrid/>
        <w:ind w:left="0"/>
        <w:textAlignment w:val="auto"/>
        <w:rPr>
          <w:rFonts w:hint="eastAsia"/>
        </w:rPr>
      </w:pPr>
      <w:r>
        <w:rPr>
          <w:rFonts w:hint="eastAsia"/>
        </w:rPr>
        <w:t>延时竞价阶段</w:t>
      </w:r>
    </w:p>
    <w:p>
      <w:pPr>
        <w:bidi w:val="0"/>
        <w:rPr>
          <w:rFonts w:hint="eastAsia"/>
        </w:rPr>
      </w:pPr>
      <w:r>
        <w:rPr>
          <w:rFonts w:hint="eastAsia"/>
        </w:rPr>
        <w:t>进入延时竞价前置条件：所有竞买者在询问期确定参加延时竞价。</w:t>
      </w:r>
    </w:p>
    <w:p>
      <w:pPr>
        <w:bidi w:val="0"/>
        <w:rPr>
          <w:rFonts w:hint="eastAsia"/>
        </w:rPr>
      </w:pPr>
      <w:r>
        <w:rPr>
          <w:rFonts w:hint="eastAsia"/>
        </w:rPr>
        <w:t>延时竞价界面如下图所示：</w:t>
      </w:r>
    </w:p>
    <w:p>
      <w:pPr>
        <w:pStyle w:val="23"/>
        <w:bidi w:val="0"/>
        <w:rPr>
          <w:rFonts w:hint="eastAsia"/>
        </w:rPr>
      </w:pPr>
      <w:r>
        <w:drawing>
          <wp:inline distT="0" distB="0" distL="0" distR="0">
            <wp:extent cx="4946650" cy="3213100"/>
            <wp:effectExtent l="0" t="0" r="635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3"/>
                    <a:stretch>
                      <a:fillRect/>
                    </a:stretch>
                  </pic:blipFill>
                  <pic:spPr>
                    <a:xfrm>
                      <a:off x="0" y="0"/>
                      <a:ext cx="4946904" cy="3213265"/>
                    </a:xfrm>
                    <a:prstGeom prst="rect">
                      <a:avLst/>
                    </a:prstGeom>
                  </pic:spPr>
                </pic:pic>
              </a:graphicData>
            </a:graphic>
          </wp:inline>
        </w:drawing>
      </w:r>
    </w:p>
    <w:p>
      <w:pPr>
        <w:keepNext w:val="0"/>
        <w:keepLines w:val="0"/>
        <w:pageBreakBefore w:val="0"/>
        <w:widowControl w:val="0"/>
        <w:numPr>
          <w:ilvl w:val="0"/>
          <w:numId w:val="14"/>
        </w:numPr>
        <w:kinsoku/>
        <w:wordWrap/>
        <w:overflowPunct/>
        <w:topLinePunct w:val="0"/>
        <w:autoSpaceDE/>
        <w:autoSpaceDN/>
        <w:bidi w:val="0"/>
        <w:adjustRightInd/>
        <w:snapToGrid/>
        <w:ind w:left="0"/>
        <w:textAlignment w:val="auto"/>
        <w:rPr>
          <w:rFonts w:hint="eastAsia"/>
        </w:rPr>
      </w:pPr>
      <w:r>
        <w:rPr>
          <w:rFonts w:hint="eastAsia"/>
        </w:rPr>
        <w:t>在延时竞价阶段，以自由竞价阶段的最高价作为起始价进行竞价</w:t>
      </w:r>
    </w:p>
    <w:p>
      <w:pPr>
        <w:keepNext w:val="0"/>
        <w:keepLines w:val="0"/>
        <w:pageBreakBefore w:val="0"/>
        <w:widowControl w:val="0"/>
        <w:numPr>
          <w:ilvl w:val="0"/>
          <w:numId w:val="14"/>
        </w:numPr>
        <w:kinsoku/>
        <w:wordWrap/>
        <w:overflowPunct/>
        <w:topLinePunct w:val="0"/>
        <w:autoSpaceDE/>
        <w:autoSpaceDN/>
        <w:bidi w:val="0"/>
        <w:adjustRightInd/>
        <w:snapToGrid/>
        <w:ind w:left="0"/>
        <w:textAlignment w:val="auto"/>
        <w:rPr>
          <w:rFonts w:hint="eastAsia"/>
        </w:rPr>
      </w:pPr>
      <w:r>
        <w:t>非出价最高者如果想竟得该标的需在询问期倒计时时间内选择相应的加价幅度进行提交报价</w:t>
      </w:r>
    </w:p>
    <w:p>
      <w:pPr>
        <w:keepNext w:val="0"/>
        <w:keepLines w:val="0"/>
        <w:pageBreakBefore w:val="0"/>
        <w:widowControl w:val="0"/>
        <w:numPr>
          <w:ilvl w:val="0"/>
          <w:numId w:val="14"/>
        </w:numPr>
        <w:kinsoku/>
        <w:wordWrap/>
        <w:overflowPunct/>
        <w:topLinePunct w:val="0"/>
        <w:autoSpaceDE/>
        <w:autoSpaceDN/>
        <w:bidi w:val="0"/>
        <w:adjustRightInd/>
        <w:snapToGrid/>
        <w:ind w:left="0"/>
        <w:textAlignment w:val="auto"/>
        <w:rPr>
          <w:rFonts w:hint="eastAsia"/>
        </w:rPr>
      </w:pPr>
      <w:r>
        <w:rPr>
          <w:rFonts w:hint="eastAsia"/>
        </w:rPr>
        <w:t>每次出现新的报价，询问开时间会进行重置</w:t>
      </w:r>
    </w:p>
    <w:p>
      <w:pPr>
        <w:keepNext w:val="0"/>
        <w:keepLines w:val="0"/>
        <w:pageBreakBefore w:val="0"/>
        <w:widowControl w:val="0"/>
        <w:numPr>
          <w:ilvl w:val="0"/>
          <w:numId w:val="14"/>
        </w:numPr>
        <w:kinsoku/>
        <w:wordWrap/>
        <w:overflowPunct/>
        <w:topLinePunct w:val="0"/>
        <w:autoSpaceDE/>
        <w:autoSpaceDN/>
        <w:bidi w:val="0"/>
        <w:adjustRightInd/>
        <w:snapToGrid/>
        <w:ind w:left="0"/>
        <w:textAlignment w:val="auto"/>
        <w:rPr>
          <w:rFonts w:hint="eastAsia"/>
        </w:rPr>
      </w:pPr>
      <w:r>
        <w:rPr>
          <w:rFonts w:hint="eastAsia"/>
        </w:rPr>
        <w:t>询问倒计时结束时，如果没有新的报价，则当前最高价对应的竞买人为竟得者</w:t>
      </w:r>
    </w:p>
    <w:p>
      <w:pPr>
        <w:keepNext w:val="0"/>
        <w:keepLines w:val="0"/>
        <w:pageBreakBefore w:val="0"/>
        <w:widowControl w:val="0"/>
        <w:numPr>
          <w:ilvl w:val="0"/>
          <w:numId w:val="12"/>
        </w:numPr>
        <w:kinsoku/>
        <w:wordWrap/>
        <w:overflowPunct/>
        <w:topLinePunct w:val="0"/>
        <w:autoSpaceDE/>
        <w:autoSpaceDN/>
        <w:bidi w:val="0"/>
        <w:adjustRightInd/>
        <w:snapToGrid/>
        <w:ind w:left="0"/>
        <w:textAlignment w:val="auto"/>
        <w:rPr>
          <w:rFonts w:hint="eastAsia"/>
        </w:rPr>
      </w:pPr>
      <w:r>
        <w:rPr>
          <w:rFonts w:hint="eastAsia"/>
        </w:rPr>
        <w:t>竞价结束后，竟得者界面显示如下：</w:t>
      </w:r>
    </w:p>
    <w:p>
      <w:pPr>
        <w:pStyle w:val="23"/>
        <w:bidi w:val="0"/>
        <w:rPr>
          <w:rFonts w:hint="eastAsia"/>
        </w:rPr>
      </w:pPr>
      <w:r>
        <w:drawing>
          <wp:inline distT="0" distB="0" distL="0" distR="0">
            <wp:extent cx="5274310" cy="3385185"/>
            <wp:effectExtent l="0" t="0" r="254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4"/>
                    <a:stretch>
                      <a:fillRect/>
                    </a:stretch>
                  </pic:blipFill>
                  <pic:spPr>
                    <a:xfrm>
                      <a:off x="0" y="0"/>
                      <a:ext cx="5274310" cy="3385570"/>
                    </a:xfrm>
                    <a:prstGeom prst="rect">
                      <a:avLst/>
                    </a:prstGeom>
                  </pic:spPr>
                </pic:pic>
              </a:graphicData>
            </a:graphic>
          </wp:inline>
        </w:drawing>
      </w:r>
    </w:p>
    <w:p>
      <w:pPr>
        <w:bidi w:val="0"/>
        <w:rPr>
          <w:rFonts w:hint="eastAsia"/>
        </w:rPr>
      </w:pPr>
      <w:r>
        <w:rPr>
          <w:rFonts w:hint="eastAsia"/>
        </w:rPr>
        <w:t>其余非竟得者界面如下：</w:t>
      </w:r>
    </w:p>
    <w:p>
      <w:pPr>
        <w:pStyle w:val="23"/>
        <w:bidi w:val="0"/>
        <w:rPr>
          <w:rFonts w:hint="eastAsia"/>
        </w:rPr>
      </w:pPr>
      <w:r>
        <w:drawing>
          <wp:inline distT="0" distB="0" distL="0" distR="0">
            <wp:extent cx="5274310" cy="341693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65"/>
                    <a:stretch>
                      <a:fillRect/>
                    </a:stretch>
                  </pic:blipFill>
                  <pic:spPr>
                    <a:xfrm>
                      <a:off x="0" y="0"/>
                      <a:ext cx="5274310" cy="3417313"/>
                    </a:xfrm>
                    <a:prstGeom prst="rect">
                      <a:avLst/>
                    </a:prstGeom>
                  </pic:spPr>
                </pic:pic>
              </a:graphicData>
            </a:graphic>
          </wp:inline>
        </w:drawing>
      </w:r>
    </w:p>
    <w:p>
      <w:pPr>
        <w:pStyle w:val="4"/>
        <w:bidi w:val="0"/>
        <w:rPr>
          <w:rFonts w:hint="eastAsia"/>
        </w:rPr>
      </w:pPr>
      <w:bookmarkStart w:id="145" w:name="_Toc20554"/>
      <w:r>
        <w:rPr>
          <w:rFonts w:hint="eastAsia"/>
        </w:rPr>
        <w:t>竞买材料打印</w:t>
      </w:r>
      <w:bookmarkEnd w:id="145"/>
    </w:p>
    <w:p>
      <w:pPr>
        <w:bidi w:val="0"/>
        <w:rPr>
          <w:rFonts w:hint="eastAsia"/>
        </w:rPr>
      </w:pPr>
      <w:r>
        <w:rPr>
          <w:rFonts w:hint="eastAsia"/>
        </w:rPr>
        <w:t>竟得者可以在“”土地拍卖</w:t>
      </w:r>
      <w:r>
        <w:t>—</w:t>
      </w:r>
      <w:r>
        <w:rPr>
          <w:rFonts w:hint="eastAsia"/>
        </w:rPr>
        <w:t>我的文档“中进行线上竞买材料的打印：</w:t>
      </w:r>
    </w:p>
    <w:p>
      <w:pPr>
        <w:pStyle w:val="23"/>
        <w:bidi w:val="0"/>
      </w:pPr>
      <w:r>
        <w:drawing>
          <wp:inline distT="0" distB="0" distL="0" distR="0">
            <wp:extent cx="5274310" cy="1156335"/>
            <wp:effectExtent l="0" t="0" r="254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66"/>
                    <a:stretch>
                      <a:fillRect/>
                    </a:stretch>
                  </pic:blipFill>
                  <pic:spPr>
                    <a:xfrm>
                      <a:off x="0" y="0"/>
                      <a:ext cx="5274310" cy="1156808"/>
                    </a:xfrm>
                    <a:prstGeom prst="rect">
                      <a:avLst/>
                    </a:prstGeom>
                  </pic:spPr>
                </pic:pic>
              </a:graphicData>
            </a:graphic>
          </wp:inline>
        </w:drawing>
      </w:r>
    </w:p>
    <w:p>
      <w:pPr>
        <w:pStyle w:val="2"/>
        <w:ind w:left="426" w:firstLine="0" w:firstLineChars="0"/>
      </w:pPr>
    </w:p>
    <w:sectPr>
      <w:pgSz w:w="11906" w:h="16838"/>
      <w:pgMar w:top="1440" w:right="1797" w:bottom="1440" w:left="1797" w:header="624" w:footer="624" w:gutter="0"/>
      <w:paperSrc/>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宋体 CN Light">
    <w:panose1 w:val="02020300000000000000"/>
    <w:charset w:val="86"/>
    <w:family w:val="roman"/>
    <w:pitch w:val="default"/>
    <w:sig w:usb0="20000083" w:usb1="2ADF3C10" w:usb2="00000016" w:usb3="00000000" w:csb0="60060107" w:csb1="00000000"/>
  </w:font>
  <w:font w:name="思源黑体 CN Regular">
    <w:panose1 w:val="020B0500000000000000"/>
    <w:charset w:val="86"/>
    <w:family w:val="swiss"/>
    <w:pitch w:val="default"/>
    <w:sig w:usb0="20000003" w:usb1="2ADF3C10" w:usb2="00000016" w:usb3="00000000" w:csb0="60060107" w:csb1="00000000"/>
  </w:font>
  <w:font w:name="思源宋体 CN ExtraLight">
    <w:altName w:val="宋体"/>
    <w:panose1 w:val="00000000000000000000"/>
    <w:charset w:val="86"/>
    <w:family w:val="roman"/>
    <w:pitch w:val="default"/>
    <w:sig w:usb0="00000000" w:usb1="00000000" w:usb2="00000016" w:usb3="00000000" w:csb0="00060107"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libri Light">
    <w:panose1 w:val="020F0302020204030204"/>
    <w:charset w:val="00"/>
    <w:family w:val="auto"/>
    <w:pitch w:val="default"/>
    <w:sig w:usb0="E4002E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t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eepNext w:val="0"/>
      <w:keepLines w:val="0"/>
      <w:pageBreakBefore w:val="0"/>
      <w:widowControl w:val="0"/>
      <w:pBdr>
        <w:top w:val="single" w:color="9BBB59" w:sz="24" w:space="5"/>
      </w:pBdr>
      <w:kinsoku/>
      <w:wordWrap/>
      <w:overflowPunct/>
      <w:topLinePunct w:val="0"/>
      <w:autoSpaceDE/>
      <w:autoSpaceDN/>
      <w:bidi w:val="0"/>
      <w:adjustRightInd/>
      <w:snapToGrid/>
      <w:spacing w:line="240" w:lineRule="auto"/>
      <w:ind w:firstLine="0" w:firstLineChars="0"/>
      <w:jc w:val="center"/>
      <w:textAlignment w:val="auto"/>
      <w:rPr>
        <w:rFonts w:eastAsia="思源宋体 CN Light"/>
      </w:rPr>
    </w:pPr>
    <w:r>
      <w:rPr>
        <w:rFonts w:hint="eastAsia" w:ascii="Times New Roman" w:hAnsi="Times New Roman" w:eastAsia="思源宋体 CN Light" w:cs="Times New Roman"/>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keepNext w:val="0"/>
                            <w:keepLines w:val="0"/>
                            <w:pageBreakBefore w:val="0"/>
                            <w:widowControl w:val="0"/>
                            <w:kinsoku/>
                            <w:wordWrap/>
                            <w:overflowPunct/>
                            <w:topLinePunct w:val="0"/>
                            <w:autoSpaceDE/>
                            <w:autoSpaceDN/>
                            <w:bidi w:val="0"/>
                            <w:adjustRightInd/>
                            <w:snapToGrid/>
                            <w:ind w:firstLine="0" w:firstLineChars="0"/>
                            <w:jc w:val="right"/>
                            <w:textAlignment w:val="auto"/>
                            <w:rPr>
                              <w:rFonts w:hint="default" w:eastAsia="思源宋体 CN Light"/>
                              <w:lang w:val="en-US" w:eastAsia="zh-CN"/>
                            </w:rPr>
                          </w:pPr>
                          <w:r>
                            <w:rPr>
                              <w:rFonts w:hint="eastAsia" w:eastAsia="思源宋体 CN Light"/>
                              <w:lang w:eastAsia="zh-CN"/>
                            </w:rPr>
                            <w:t xml:space="preserve"> </w:t>
                          </w:r>
                          <w:r>
                            <w:rPr>
                              <w:rFonts w:hint="eastAsia" w:eastAsia="思源宋体 CN Light"/>
                              <w:lang w:eastAsia="zh-CN"/>
                            </w:rPr>
                            <w:fldChar w:fldCharType="begin"/>
                          </w:r>
                          <w:r>
                            <w:rPr>
                              <w:rFonts w:hint="eastAsia" w:eastAsia="思源宋体 CN Light"/>
                              <w:lang w:eastAsia="zh-CN"/>
                            </w:rPr>
                            <w:instrText xml:space="preserve"> PAGE  \* MERGEFORMAT </w:instrText>
                          </w:r>
                          <w:r>
                            <w:rPr>
                              <w:rFonts w:hint="eastAsia" w:eastAsia="思源宋体 CN Light"/>
                              <w:lang w:eastAsia="zh-CN"/>
                            </w:rPr>
                            <w:fldChar w:fldCharType="separate"/>
                          </w:r>
                          <w:r>
                            <w:rPr>
                              <w:rFonts w:hint="eastAsia" w:eastAsia="思源宋体 CN Light"/>
                              <w:lang w:eastAsia="zh-CN"/>
                            </w:rPr>
                            <w:t>1</w:t>
                          </w:r>
                          <w:r>
                            <w:rPr>
                              <w:rFonts w:hint="eastAsia" w:eastAsia="思源宋体 CN Light"/>
                              <w:lang w:eastAsia="zh-CN"/>
                            </w:rPr>
                            <w:fldChar w:fldCharType="end"/>
                          </w:r>
                          <w:r>
                            <w:rPr>
                              <w:rFonts w:hint="eastAsia" w:eastAsia="思源宋体 CN Light"/>
                              <w:lang w:eastAsia="zh-CN"/>
                            </w:rPr>
                            <w:t xml:space="preserve"> </w:t>
                          </w:r>
                          <w:r>
                            <w:rPr>
                              <w:rFonts w:hint="eastAsia" w:eastAsia="思源宋体 CN Light"/>
                              <w:lang w:val="en-US" w:eastAsia="zh-CN"/>
                            </w:rPr>
                            <w:t>/</w:t>
                          </w:r>
                          <w:r>
                            <w:rPr>
                              <w:rFonts w:hint="eastAsia"/>
                              <w:lang w:val="en-US" w:eastAsia="zh-CN"/>
                            </w:rPr>
                            <w:t>29</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8"/>
                      <w:keepNext w:val="0"/>
                      <w:keepLines w:val="0"/>
                      <w:pageBreakBefore w:val="0"/>
                      <w:widowControl w:val="0"/>
                      <w:kinsoku/>
                      <w:wordWrap/>
                      <w:overflowPunct/>
                      <w:topLinePunct w:val="0"/>
                      <w:autoSpaceDE/>
                      <w:autoSpaceDN/>
                      <w:bidi w:val="0"/>
                      <w:adjustRightInd/>
                      <w:snapToGrid/>
                      <w:ind w:firstLine="0" w:firstLineChars="0"/>
                      <w:jc w:val="right"/>
                      <w:textAlignment w:val="auto"/>
                      <w:rPr>
                        <w:rFonts w:hint="default" w:eastAsia="思源宋体 CN Light"/>
                        <w:lang w:val="en-US" w:eastAsia="zh-CN"/>
                      </w:rPr>
                    </w:pPr>
                    <w:r>
                      <w:rPr>
                        <w:rFonts w:hint="eastAsia" w:eastAsia="思源宋体 CN Light"/>
                        <w:lang w:eastAsia="zh-CN"/>
                      </w:rPr>
                      <w:t xml:space="preserve"> </w:t>
                    </w:r>
                    <w:r>
                      <w:rPr>
                        <w:rFonts w:hint="eastAsia" w:eastAsia="思源宋体 CN Light"/>
                        <w:lang w:eastAsia="zh-CN"/>
                      </w:rPr>
                      <w:fldChar w:fldCharType="begin"/>
                    </w:r>
                    <w:r>
                      <w:rPr>
                        <w:rFonts w:hint="eastAsia" w:eastAsia="思源宋体 CN Light"/>
                        <w:lang w:eastAsia="zh-CN"/>
                      </w:rPr>
                      <w:instrText xml:space="preserve"> PAGE  \* MERGEFORMAT </w:instrText>
                    </w:r>
                    <w:r>
                      <w:rPr>
                        <w:rFonts w:hint="eastAsia" w:eastAsia="思源宋体 CN Light"/>
                        <w:lang w:eastAsia="zh-CN"/>
                      </w:rPr>
                      <w:fldChar w:fldCharType="separate"/>
                    </w:r>
                    <w:r>
                      <w:rPr>
                        <w:rFonts w:hint="eastAsia" w:eastAsia="思源宋体 CN Light"/>
                        <w:lang w:eastAsia="zh-CN"/>
                      </w:rPr>
                      <w:t>1</w:t>
                    </w:r>
                    <w:r>
                      <w:rPr>
                        <w:rFonts w:hint="eastAsia" w:eastAsia="思源宋体 CN Light"/>
                        <w:lang w:eastAsia="zh-CN"/>
                      </w:rPr>
                      <w:fldChar w:fldCharType="end"/>
                    </w:r>
                    <w:r>
                      <w:rPr>
                        <w:rFonts w:hint="eastAsia" w:eastAsia="思源宋体 CN Light"/>
                        <w:lang w:eastAsia="zh-CN"/>
                      </w:rPr>
                      <w:t xml:space="preserve"> </w:t>
                    </w:r>
                    <w:r>
                      <w:rPr>
                        <w:rFonts w:hint="eastAsia" w:eastAsia="思源宋体 CN Light"/>
                        <w:lang w:val="en-US" w:eastAsia="zh-CN"/>
                      </w:rPr>
                      <w:t>/</w:t>
                    </w:r>
                    <w:r>
                      <w:rPr>
                        <w:rFonts w:hint="eastAsia"/>
                        <w:lang w:val="en-US" w:eastAsia="zh-CN"/>
                      </w:rPr>
                      <w:t>29</w:t>
                    </w:r>
                  </w:p>
                </w:txbxContent>
              </v:textbox>
            </v:shape>
          </w:pict>
        </mc:Fallback>
      </mc:AlternateContent>
    </w:r>
    <w:r>
      <w:rPr>
        <w:rFonts w:hint="eastAsia" w:ascii="Times New Roman" w:hAnsi="Times New Roman" w:eastAsia="思源宋体 CN Light" w:cs="Times New Roman"/>
        <w:i w:val="0"/>
        <w:iCs w:val="0"/>
        <w:color w:val="8C8C8C"/>
        <w:lang w:val="en-US" w:eastAsia="zh-CN"/>
      </w:rPr>
      <w:t>国泰新点软件股份有限公司 0512-58188000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keepNext w:val="0"/>
      <w:keepLines w:val="0"/>
      <w:pageBreakBefore w:val="0"/>
      <w:widowControl w:val="0"/>
      <w:pBdr>
        <w:bottom w:val="thickThinSmallGap" w:color="622423" w:sz="24" w:space="1"/>
      </w:pBdr>
      <w:kinsoku/>
      <w:wordWrap/>
      <w:overflowPunct/>
      <w:topLinePunct w:val="0"/>
      <w:autoSpaceDE/>
      <w:autoSpaceDN/>
      <w:bidi w:val="0"/>
      <w:adjustRightInd/>
      <w:snapToGrid/>
      <w:spacing w:line="240" w:lineRule="auto"/>
      <w:ind w:firstLine="0" w:firstLineChars="0"/>
      <w:jc w:val="left"/>
      <w:textAlignment w:val="auto"/>
      <w:rPr>
        <w:rFonts w:ascii="思源宋体 CN Light" w:hAnsi="思源宋体 CN Light" w:eastAsia="思源宋体 CN Light"/>
      </w:rPr>
    </w:pPr>
    <w:r>
      <w:rPr>
        <w:rFonts w:hint="eastAsia" w:ascii="宋体" w:hAnsi="宋体"/>
      </w:rPr>
      <w:drawing>
        <wp:inline distT="0" distB="0" distL="114300" distR="114300">
          <wp:extent cx="883285" cy="201930"/>
          <wp:effectExtent l="0" t="0" r="5715" b="1270"/>
          <wp:docPr id="17" name="图片 17" descr="公司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公司log"/>
                  <pic:cNvPicPr>
                    <a:picLocks noChangeAspect="1"/>
                  </pic:cNvPicPr>
                </pic:nvPicPr>
                <pic:blipFill>
                  <a:blip r:embed="rId1"/>
                  <a:stretch>
                    <a:fillRect/>
                  </a:stretch>
                </pic:blipFill>
                <pic:spPr>
                  <a:xfrm>
                    <a:off x="0" y="0"/>
                    <a:ext cx="883285" cy="201930"/>
                  </a:xfrm>
                  <a:prstGeom prst="rect">
                    <a:avLst/>
                  </a:prstGeom>
                </pic:spPr>
              </pic:pic>
            </a:graphicData>
          </a:graphic>
        </wp:inline>
      </w:drawing>
    </w:r>
    <w:r>
      <w:rPr>
        <w:rFonts w:hint="eastAsia" w:ascii="Times New Roman" w:hAnsi="Times New Roman" w:eastAsia="思源宋体 CN Light"/>
      </w:rPr>
      <w:t>辽源市公共资源交易中心投标人土地竞价操作手册</w:t>
    </w: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07A5F2"/>
    <w:multiLevelType w:val="multilevel"/>
    <w:tmpl w:val="B107A5F2"/>
    <w:lvl w:ilvl="0" w:tentative="0">
      <w:start w:val="1"/>
      <w:numFmt w:val="decimal"/>
      <w:pStyle w:val="14"/>
      <w:lvlText w:val="%1"/>
      <w:lvlJc w:val="left"/>
      <w:pPr>
        <w:ind w:left="993" w:hanging="425"/>
      </w:pPr>
      <w:rPr>
        <w:rFonts w:hint="eastAsia"/>
        <w:lang w:val="en-US"/>
      </w:rPr>
    </w:lvl>
    <w:lvl w:ilvl="1" w:tentative="0">
      <w:start w:val="1"/>
      <w:numFmt w:val="decimal"/>
      <w:pStyle w:val="15"/>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pStyle w:val="17"/>
      <w:lvlText w:val="%1.%2.%3.%4"/>
      <w:lvlJc w:val="left"/>
      <w:pPr>
        <w:ind w:left="1984" w:hanging="708"/>
      </w:pPr>
      <w:rPr>
        <w:rFonts w:hint="eastAsia"/>
      </w:rPr>
    </w:lvl>
    <w:lvl w:ilvl="4" w:tentative="0">
      <w:start w:val="1"/>
      <w:numFmt w:val="decimal"/>
      <w:pStyle w:val="18"/>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B5F1EBF8"/>
    <w:multiLevelType w:val="singleLevel"/>
    <w:tmpl w:val="B5F1EBF8"/>
    <w:lvl w:ilvl="0" w:tentative="0">
      <w:start w:val="1"/>
      <w:numFmt w:val="decimal"/>
      <w:suff w:val="nothing"/>
      <w:lvlText w:val="%1、"/>
      <w:lvlJc w:val="left"/>
    </w:lvl>
  </w:abstractNum>
  <w:abstractNum w:abstractNumId="2">
    <w:nsid w:val="F34B1DD1"/>
    <w:multiLevelType w:val="singleLevel"/>
    <w:tmpl w:val="F34B1DD1"/>
    <w:lvl w:ilvl="0" w:tentative="0">
      <w:start w:val="2"/>
      <w:numFmt w:val="decimal"/>
      <w:suff w:val="nothing"/>
      <w:lvlText w:val="%1、"/>
      <w:lvlJc w:val="left"/>
    </w:lvl>
  </w:abstractNum>
  <w:abstractNum w:abstractNumId="3">
    <w:nsid w:val="0348C4DF"/>
    <w:multiLevelType w:val="singleLevel"/>
    <w:tmpl w:val="0348C4DF"/>
    <w:lvl w:ilvl="0" w:tentative="0">
      <w:start w:val="1"/>
      <w:numFmt w:val="decimal"/>
      <w:lvlText w:val="(%1)"/>
      <w:lvlJc w:val="left"/>
      <w:pPr>
        <w:ind w:left="425" w:hanging="425"/>
      </w:pPr>
      <w:rPr>
        <w:rFonts w:hint="default"/>
      </w:rPr>
    </w:lvl>
  </w:abstractNum>
  <w:abstractNum w:abstractNumId="4">
    <w:nsid w:val="098E9290"/>
    <w:multiLevelType w:val="multilevel"/>
    <w:tmpl w:val="098E9290"/>
    <w:lvl w:ilvl="0" w:tentative="0">
      <w:start w:val="1"/>
      <w:numFmt w:val="chineseCounting"/>
      <w:pStyle w:val="3"/>
      <w:suff w:val="nothing"/>
      <w:lvlText w:val="%1、"/>
      <w:lvlJc w:val="left"/>
      <w:pPr>
        <w:tabs>
          <w:tab w:val="left" w:pos="0"/>
        </w:tabs>
        <w:ind w:left="0" w:firstLine="0"/>
      </w:pPr>
      <w:rPr>
        <w:rFonts w:hint="eastAsia" w:ascii="Times New Roman" w:hAnsi="Times New Roman" w:eastAsia="思源宋体 CN Light" w:cs="思源黑体 CN Regular"/>
        <w:b/>
        <w:sz w:val="32"/>
        <w:lang w:val="en-US"/>
      </w:rPr>
    </w:lvl>
    <w:lvl w:ilvl="1" w:tentative="0">
      <w:start w:val="1"/>
      <w:numFmt w:val="decimal"/>
      <w:pStyle w:val="4"/>
      <w:isLgl/>
      <w:suff w:val="nothing"/>
      <w:lvlText w:val="%1.%2、"/>
      <w:lvlJc w:val="left"/>
      <w:pPr>
        <w:tabs>
          <w:tab w:val="left" w:pos="0"/>
        </w:tabs>
        <w:ind w:left="0" w:leftChars="0" w:firstLine="0" w:firstLineChars="0"/>
      </w:pPr>
      <w:rPr>
        <w:rFonts w:hint="eastAsia" w:ascii="Times New Roman" w:hAnsi="Times New Roman" w:eastAsia="思源宋体 CN Light"/>
        <w:b/>
        <w:color w:val="auto"/>
        <w:sz w:val="30"/>
        <w:szCs w:val="30"/>
      </w:rPr>
    </w:lvl>
    <w:lvl w:ilvl="2" w:tentative="0">
      <w:start w:val="1"/>
      <w:numFmt w:val="decimal"/>
      <w:pStyle w:val="5"/>
      <w:isLgl/>
      <w:suff w:val="nothing"/>
      <w:lvlText w:val="%1.%2.%3、"/>
      <w:lvlJc w:val="left"/>
      <w:pPr>
        <w:tabs>
          <w:tab w:val="left" w:pos="0"/>
        </w:tabs>
        <w:ind w:left="0" w:leftChars="0" w:firstLine="0" w:firstLineChars="0"/>
      </w:pPr>
      <w:rPr>
        <w:rFonts w:hint="eastAsia" w:ascii="Times New Roman" w:hAnsi="Times New Roman" w:eastAsia="思源宋体 CN Light"/>
        <w:b/>
        <w:i w:val="0"/>
        <w:sz w:val="28"/>
      </w:rPr>
    </w:lvl>
    <w:lvl w:ilvl="3" w:tentative="0">
      <w:start w:val="1"/>
      <w:numFmt w:val="decimal"/>
      <w:isLgl/>
      <w:suff w:val="nothing"/>
      <w:lvlText w:val="%1.%2.%3.%4、"/>
      <w:lvlJc w:val="left"/>
      <w:pPr>
        <w:tabs>
          <w:tab w:val="left" w:pos="420"/>
        </w:tabs>
        <w:ind w:left="0" w:firstLine="0"/>
      </w:pPr>
      <w:rPr>
        <w:rFonts w:hint="eastAsia" w:ascii="Times New Roman" w:hAnsi="Times New Roman" w:eastAsia="思源宋体 CN Light" w:cs="思源宋体 CN Light"/>
        <w:b/>
        <w:bCs w:val="0"/>
        <w:i w:val="0"/>
        <w:iCs w:val="0"/>
        <w:caps w:val="0"/>
        <w:smallCaps w:val="0"/>
        <w:strike w:val="0"/>
        <w:dstrike w:val="0"/>
        <w:snapToGrid/>
        <w:color w:val="000000"/>
        <w:spacing w:val="0"/>
        <w:w w:val="100"/>
        <w:kern w:val="0"/>
        <w:position w:val="0"/>
        <w:sz w:val="24"/>
        <w:szCs w:val="16"/>
        <w:u w:val="none"/>
      </w:rPr>
    </w:lvl>
    <w:lvl w:ilvl="4" w:tentative="0">
      <w:start w:val="1"/>
      <w:numFmt w:val="decimal"/>
      <w:isLgl/>
      <w:lvlText w:val="%1.%2.%3.%4.%5、"/>
      <w:lvlJc w:val="left"/>
      <w:pPr>
        <w:ind w:left="977" w:hanging="1008"/>
      </w:pPr>
      <w:rPr>
        <w:rFonts w:hint="eastAsia"/>
      </w:rPr>
    </w:lvl>
    <w:lvl w:ilvl="5" w:tentative="0">
      <w:start w:val="1"/>
      <w:numFmt w:val="decimal"/>
      <w:isLgl/>
      <w:lvlText w:val="%1.%2.%3.%4.%5.%6、"/>
      <w:lvlJc w:val="left"/>
      <w:pPr>
        <w:ind w:left="1121" w:hanging="1152"/>
      </w:pPr>
      <w:rPr>
        <w:rFonts w:hint="eastAsia"/>
      </w:rPr>
    </w:lvl>
    <w:lvl w:ilvl="6" w:tentative="0">
      <w:start w:val="1"/>
      <w:numFmt w:val="decimal"/>
      <w:lvlText w:val="%1.%2.%3.%4.%5.%6.%7"/>
      <w:lvlJc w:val="left"/>
      <w:pPr>
        <w:ind w:left="1265" w:hanging="1296"/>
      </w:pPr>
      <w:rPr>
        <w:rFonts w:hint="eastAsia"/>
      </w:rPr>
    </w:lvl>
    <w:lvl w:ilvl="7" w:tentative="0">
      <w:start w:val="1"/>
      <w:numFmt w:val="decimal"/>
      <w:lvlText w:val="%1.%2.%3.%4.%5.%6.%7.%8"/>
      <w:lvlJc w:val="left"/>
      <w:pPr>
        <w:ind w:left="1409" w:hanging="1440"/>
      </w:pPr>
      <w:rPr>
        <w:rFonts w:hint="eastAsia"/>
      </w:rPr>
    </w:lvl>
    <w:lvl w:ilvl="8" w:tentative="0">
      <w:start w:val="1"/>
      <w:numFmt w:val="decimal"/>
      <w:lvlText w:val="%1.%2.%3.%4.%5.%6.%7.%8.%9"/>
      <w:lvlJc w:val="left"/>
      <w:pPr>
        <w:ind w:left="1553" w:hanging="1584"/>
      </w:pPr>
      <w:rPr>
        <w:rFonts w:hint="eastAsia"/>
      </w:rPr>
    </w:lvl>
  </w:abstractNum>
  <w:abstractNum w:abstractNumId="5">
    <w:nsid w:val="0CFE2E71"/>
    <w:multiLevelType w:val="multilevel"/>
    <w:tmpl w:val="0CFE2E7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BDC6E26"/>
    <w:multiLevelType w:val="multilevel"/>
    <w:tmpl w:val="1BDC6E26"/>
    <w:lvl w:ilvl="0" w:tentative="0">
      <w:start w:val="1"/>
      <w:numFmt w:val="decimal"/>
      <w:lvlText w:val="（%1）"/>
      <w:lvlJc w:val="left"/>
      <w:pPr>
        <w:ind w:left="1146" w:hanging="72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7">
    <w:nsid w:val="21F27FF0"/>
    <w:multiLevelType w:val="multilevel"/>
    <w:tmpl w:val="21F27FF0"/>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3424BCC1"/>
    <w:multiLevelType w:val="singleLevel"/>
    <w:tmpl w:val="3424BCC1"/>
    <w:lvl w:ilvl="0" w:tentative="0">
      <w:start w:val="1"/>
      <w:numFmt w:val="decimal"/>
      <w:suff w:val="nothing"/>
      <w:lvlText w:val="%1、"/>
      <w:lvlJc w:val="left"/>
    </w:lvl>
  </w:abstractNum>
  <w:abstractNum w:abstractNumId="9">
    <w:nsid w:val="3A4D49D5"/>
    <w:multiLevelType w:val="multilevel"/>
    <w:tmpl w:val="3A4D49D5"/>
    <w:lvl w:ilvl="0" w:tentative="0">
      <w:start w:val="1"/>
      <w:numFmt w:val="decimal"/>
      <w:lvlText w:val="%1、"/>
      <w:lvlJc w:val="left"/>
      <w:pPr>
        <w:ind w:left="786" w:hanging="36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10">
    <w:nsid w:val="46381704"/>
    <w:multiLevelType w:val="multilevel"/>
    <w:tmpl w:val="46381704"/>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55B8340D"/>
    <w:multiLevelType w:val="multilevel"/>
    <w:tmpl w:val="55B8340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8B7C51B"/>
    <w:multiLevelType w:val="singleLevel"/>
    <w:tmpl w:val="58B7C51B"/>
    <w:lvl w:ilvl="0" w:tentative="0">
      <w:start w:val="2"/>
      <w:numFmt w:val="decimal"/>
      <w:suff w:val="nothing"/>
      <w:lvlText w:val="%1、"/>
      <w:lvlJc w:val="left"/>
    </w:lvl>
  </w:abstractNum>
  <w:abstractNum w:abstractNumId="13">
    <w:nsid w:val="58B904AE"/>
    <w:multiLevelType w:val="singleLevel"/>
    <w:tmpl w:val="58B904AE"/>
    <w:lvl w:ilvl="0" w:tentative="0">
      <w:start w:val="6"/>
      <w:numFmt w:val="decimal"/>
      <w:suff w:val="nothing"/>
      <w:lvlText w:val="%1、"/>
      <w:lvlJc w:val="left"/>
    </w:lvl>
  </w:abstractNum>
  <w:num w:numId="1">
    <w:abstractNumId w:val="4"/>
  </w:num>
  <w:num w:numId="2">
    <w:abstractNumId w:val="0"/>
  </w:num>
  <w:num w:numId="3">
    <w:abstractNumId w:val="7"/>
  </w:num>
  <w:num w:numId="4">
    <w:abstractNumId w:val="10"/>
  </w:num>
  <w:num w:numId="5">
    <w:abstractNumId w:val="5"/>
  </w:num>
  <w:num w:numId="6">
    <w:abstractNumId w:val="2"/>
  </w:num>
  <w:num w:numId="7">
    <w:abstractNumId w:val="1"/>
  </w:num>
  <w:num w:numId="8">
    <w:abstractNumId w:val="11"/>
  </w:num>
  <w:num w:numId="9">
    <w:abstractNumId w:val="8"/>
  </w:num>
  <w:num w:numId="10">
    <w:abstractNumId w:val="12"/>
  </w:num>
  <w:num w:numId="11">
    <w:abstractNumId w:val="13"/>
  </w:num>
  <w:num w:numId="12">
    <w:abstractNumId w:val="9"/>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792B1E"/>
    <w:rsid w:val="00132F8C"/>
    <w:rsid w:val="00287863"/>
    <w:rsid w:val="0029007A"/>
    <w:rsid w:val="002E73CA"/>
    <w:rsid w:val="00374E86"/>
    <w:rsid w:val="00390918"/>
    <w:rsid w:val="0040363F"/>
    <w:rsid w:val="005857FB"/>
    <w:rsid w:val="006846FF"/>
    <w:rsid w:val="00701342"/>
    <w:rsid w:val="007532AB"/>
    <w:rsid w:val="007C721A"/>
    <w:rsid w:val="008F691C"/>
    <w:rsid w:val="009C20F2"/>
    <w:rsid w:val="00B27B27"/>
    <w:rsid w:val="00C64A12"/>
    <w:rsid w:val="00C67AD0"/>
    <w:rsid w:val="13BE6A8D"/>
    <w:rsid w:val="19A67CC4"/>
    <w:rsid w:val="25496FD5"/>
    <w:rsid w:val="298B3178"/>
    <w:rsid w:val="30CB1FFD"/>
    <w:rsid w:val="3D792B1E"/>
    <w:rsid w:val="3F86572A"/>
    <w:rsid w:val="52452033"/>
    <w:rsid w:val="61C8510D"/>
    <w:rsid w:val="6D7D692F"/>
    <w:rsid w:val="7B1179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pPr>
    <w:rPr>
      <w:rFonts w:ascii="Times New Roman" w:hAnsi="Times New Roman" w:eastAsia="思源宋体 CN Light" w:cs="Times New Roman"/>
      <w:kern w:val="2"/>
      <w:sz w:val="21"/>
      <w:szCs w:val="24"/>
      <w:lang w:val="en-US" w:eastAsia="zh-CN" w:bidi="ar-SA"/>
    </w:rPr>
  </w:style>
  <w:style w:type="paragraph" w:styleId="3">
    <w:name w:val="heading 1"/>
    <w:basedOn w:val="1"/>
    <w:next w:val="1"/>
    <w:qFormat/>
    <w:uiPriority w:val="0"/>
    <w:pPr>
      <w:keepNext/>
      <w:keepLines/>
      <w:numPr>
        <w:ilvl w:val="0"/>
        <w:numId w:val="1"/>
      </w:numPr>
      <w:tabs>
        <w:tab w:val="left" w:pos="425"/>
      </w:tabs>
      <w:spacing w:before="120" w:after="120"/>
      <w:ind w:firstLineChars="0"/>
      <w:jc w:val="both"/>
      <w:outlineLvl w:val="0"/>
    </w:pPr>
    <w:rPr>
      <w:b/>
      <w:bCs/>
      <w:kern w:val="44"/>
      <w:sz w:val="32"/>
      <w:szCs w:val="28"/>
    </w:rPr>
  </w:style>
  <w:style w:type="paragraph" w:styleId="4">
    <w:name w:val="heading 2"/>
    <w:basedOn w:val="1"/>
    <w:next w:val="1"/>
    <w:qFormat/>
    <w:uiPriority w:val="0"/>
    <w:pPr>
      <w:keepNext/>
      <w:keepLines/>
      <w:numPr>
        <w:ilvl w:val="1"/>
        <w:numId w:val="1"/>
      </w:numPr>
      <w:tabs>
        <w:tab w:val="left" w:pos="567"/>
      </w:tabs>
      <w:spacing w:before="120" w:after="120"/>
      <w:ind w:firstLineChars="0"/>
      <w:jc w:val="both"/>
      <w:outlineLvl w:val="1"/>
    </w:pPr>
    <w:rPr>
      <w:b/>
      <w:bCs/>
      <w:sz w:val="30"/>
      <w:szCs w:val="32"/>
    </w:rPr>
  </w:style>
  <w:style w:type="paragraph" w:styleId="5">
    <w:name w:val="heading 3"/>
    <w:basedOn w:val="1"/>
    <w:next w:val="1"/>
    <w:qFormat/>
    <w:uiPriority w:val="0"/>
    <w:pPr>
      <w:keepLines/>
      <w:numPr>
        <w:ilvl w:val="2"/>
        <w:numId w:val="1"/>
      </w:numPr>
      <w:tabs>
        <w:tab w:val="left" w:pos="567"/>
      </w:tabs>
      <w:spacing w:before="120" w:after="120"/>
      <w:ind w:left="0" w:firstLineChars="0"/>
      <w:jc w:val="both"/>
      <w:outlineLvl w:val="2"/>
    </w:pPr>
    <w:rPr>
      <w:b/>
      <w:bCs/>
      <w:sz w:val="28"/>
      <w:szCs w:val="18"/>
    </w:rPr>
  </w:style>
  <w:style w:type="character" w:default="1" w:styleId="13">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样式 首行缩进:  2 字符"/>
    <w:basedOn w:val="1"/>
    <w:qFormat/>
    <w:uiPriority w:val="0"/>
    <w:pPr>
      <w:ind w:firstLine="480"/>
    </w:pPr>
    <w:rPr>
      <w:rFonts w:ascii="Calibri" w:hAnsi="Calibri" w:cs="宋体"/>
      <w:color w:val="000000"/>
      <w:szCs w:val="20"/>
    </w:rPr>
  </w:style>
  <w:style w:type="paragraph" w:styleId="6">
    <w:name w:val="toc 3"/>
    <w:basedOn w:val="1"/>
    <w:next w:val="1"/>
    <w:uiPriority w:val="0"/>
    <w:pPr>
      <w:spacing w:line="240" w:lineRule="auto"/>
      <w:ind w:left="0" w:leftChars="0" w:firstLine="840" w:firstLineChars="400"/>
    </w:pPr>
  </w:style>
  <w:style w:type="paragraph" w:styleId="7">
    <w:name w:val="Balloon Text"/>
    <w:basedOn w:val="1"/>
    <w:link w:val="21"/>
    <w:qFormat/>
    <w:uiPriority w:val="0"/>
    <w:pPr>
      <w:spacing w:line="240" w:lineRule="auto"/>
    </w:pPr>
    <w:rPr>
      <w:sz w:val="18"/>
      <w:szCs w:val="18"/>
    </w:rPr>
  </w:style>
  <w:style w:type="paragraph" w:styleId="8">
    <w:name w:val="footer"/>
    <w:basedOn w:val="1"/>
    <w:uiPriority w:val="0"/>
    <w:pPr>
      <w:tabs>
        <w:tab w:val="center" w:pos="4153"/>
        <w:tab w:val="right" w:pos="8306"/>
      </w:tabs>
      <w:snapToGrid w:val="0"/>
      <w:jc w:val="left"/>
    </w:pPr>
    <w:rPr>
      <w:sz w:val="18"/>
    </w:rPr>
  </w:style>
  <w:style w:type="paragraph" w:styleId="9">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uiPriority w:val="0"/>
    <w:pPr>
      <w:snapToGrid w:val="0"/>
      <w:spacing w:line="240" w:lineRule="auto"/>
      <w:ind w:firstLine="0" w:firstLineChars="0"/>
    </w:pPr>
  </w:style>
  <w:style w:type="paragraph" w:styleId="11">
    <w:name w:val="toc 2"/>
    <w:basedOn w:val="1"/>
    <w:next w:val="1"/>
    <w:uiPriority w:val="0"/>
    <w:pPr>
      <w:spacing w:line="240" w:lineRule="auto"/>
      <w:ind w:left="0" w:leftChars="0"/>
    </w:pPr>
  </w:style>
  <w:style w:type="paragraph" w:customStyle="1" w:styleId="14">
    <w:name w:val="商务1"/>
    <w:basedOn w:val="1"/>
    <w:next w:val="1"/>
    <w:qFormat/>
    <w:uiPriority w:val="99"/>
    <w:pPr>
      <w:numPr>
        <w:ilvl w:val="0"/>
        <w:numId w:val="2"/>
      </w:numPr>
      <w:spacing w:before="100" w:beforeAutospacing="1" w:after="100" w:afterAutospacing="1"/>
      <w:jc w:val="both"/>
      <w:outlineLvl w:val="0"/>
    </w:pPr>
    <w:rPr>
      <w:rFonts w:ascii="Calibri" w:hAnsi="Calibri" w:eastAsia="黑体"/>
      <w:b/>
      <w:sz w:val="36"/>
      <w:szCs w:val="22"/>
    </w:rPr>
  </w:style>
  <w:style w:type="paragraph" w:customStyle="1" w:styleId="15">
    <w:name w:val="商务2"/>
    <w:basedOn w:val="14"/>
    <w:next w:val="1"/>
    <w:qFormat/>
    <w:uiPriority w:val="0"/>
    <w:pPr>
      <w:numPr>
        <w:ilvl w:val="1"/>
      </w:numPr>
      <w:outlineLvl w:val="1"/>
    </w:pPr>
    <w:rPr>
      <w:sz w:val="32"/>
    </w:rPr>
  </w:style>
  <w:style w:type="paragraph" w:customStyle="1" w:styleId="16">
    <w:name w:val="商务3"/>
    <w:basedOn w:val="15"/>
    <w:next w:val="1"/>
    <w:qFormat/>
    <w:uiPriority w:val="99"/>
    <w:pPr>
      <w:outlineLvl w:val="2"/>
    </w:pPr>
    <w:rPr>
      <w:sz w:val="30"/>
    </w:rPr>
  </w:style>
  <w:style w:type="paragraph" w:customStyle="1" w:styleId="17">
    <w:name w:val="商务4"/>
    <w:basedOn w:val="16"/>
    <w:next w:val="1"/>
    <w:qFormat/>
    <w:uiPriority w:val="0"/>
    <w:pPr>
      <w:numPr>
        <w:ilvl w:val="3"/>
      </w:numPr>
      <w:outlineLvl w:val="3"/>
    </w:pPr>
    <w:rPr>
      <w:sz w:val="32"/>
    </w:rPr>
  </w:style>
  <w:style w:type="paragraph" w:customStyle="1" w:styleId="18">
    <w:name w:val="商务5"/>
    <w:basedOn w:val="1"/>
    <w:qFormat/>
    <w:uiPriority w:val="0"/>
    <w:pPr>
      <w:numPr>
        <w:ilvl w:val="4"/>
        <w:numId w:val="2"/>
      </w:numPr>
    </w:pPr>
    <w:rPr>
      <w:sz w:val="32"/>
    </w:rPr>
  </w:style>
  <w:style w:type="paragraph" w:customStyle="1" w:styleId="19">
    <w:name w:val="Indent Normal"/>
    <w:basedOn w:val="1"/>
    <w:qFormat/>
    <w:uiPriority w:val="0"/>
    <w:pPr>
      <w:ind w:firstLine="150" w:firstLineChars="150"/>
    </w:pPr>
    <w:rPr>
      <w:sz w:val="24"/>
    </w:rPr>
  </w:style>
  <w:style w:type="paragraph" w:customStyle="1" w:styleId="20">
    <w:name w:val="1"/>
    <w:basedOn w:val="1"/>
    <w:qFormat/>
    <w:uiPriority w:val="0"/>
    <w:pPr>
      <w:ind w:firstLine="0" w:firstLineChars="0"/>
    </w:pPr>
  </w:style>
  <w:style w:type="character" w:customStyle="1" w:styleId="21">
    <w:name w:val="批注框文本 Char"/>
    <w:basedOn w:val="13"/>
    <w:link w:val="7"/>
    <w:qFormat/>
    <w:uiPriority w:val="0"/>
    <w:rPr>
      <w:rFonts w:ascii="Times New Roman" w:hAnsi="Times New Roman" w:eastAsia="思源宋体 CN Light" w:cs="Times New Roman"/>
      <w:kern w:val="2"/>
      <w:sz w:val="18"/>
      <w:szCs w:val="18"/>
    </w:rPr>
  </w:style>
  <w:style w:type="paragraph" w:styleId="22">
    <w:name w:val="List Paragraph"/>
    <w:basedOn w:val="1"/>
    <w:unhideWhenUsed/>
    <w:qFormat/>
    <w:uiPriority w:val="99"/>
  </w:style>
  <w:style w:type="paragraph" w:customStyle="1" w:styleId="23">
    <w:name w:val="图"/>
    <w:basedOn w:val="1"/>
    <w:uiPriority w:val="0"/>
    <w:pPr>
      <w:ind w:left="0" w:firstLine="0" w:firstLineChars="0"/>
      <w:jc w:val="center"/>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9" Type="http://schemas.openxmlformats.org/officeDocument/2006/relationships/fontTable" Target="fontTable.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footer" Target="footer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header" Target="head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29</Pages>
  <Words>509</Words>
  <Characters>2906</Characters>
  <Lines>24</Lines>
  <Paragraphs>6</Paragraphs>
  <TotalTime>0</TotalTime>
  <ScaleCrop>false</ScaleCrop>
  <LinksUpToDate>false</LinksUpToDate>
  <CharactersWithSpaces>3409</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2021-06-23T11:15:00Z</dcterms:created>
  <dc:creator>文档编写</dc:creator>
  <cp:lastModifiedBy>文档编写</cp:lastModifiedBy>
  <dcterms:modified xsi:type="dcterms:W3CDTF">2021-06-24T01:05:51Z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F1C927F309D84559A3BDCA64F70D40DF</vt:lpwstr>
  </property>
</Properties>
</file>